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691B5C" w:rsidRPr="00691B5C" w14:paraId="5B481EA9" w14:textId="77777777" w:rsidTr="009401CA">
        <w:tc>
          <w:tcPr>
            <w:tcW w:w="2943" w:type="dxa"/>
          </w:tcPr>
          <w:p w14:paraId="20525AD2" w14:textId="77777777" w:rsidR="00691B5C" w:rsidRPr="00691B5C" w:rsidRDefault="00691B5C" w:rsidP="00F40CC9">
            <w:pPr>
              <w:spacing w:before="0" w:line="240"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14:paraId="52C9E64A" w14:textId="77777777" w:rsidR="00DC2DA2" w:rsidRDefault="00691B5C" w:rsidP="00691B5C">
            <w:pPr>
              <w:autoSpaceDE w:val="0"/>
              <w:autoSpaceDN w:val="0"/>
              <w:adjustRightInd w:val="0"/>
              <w:spacing w:before="0" w:line="240" w:lineRule="auto"/>
              <w:rPr>
                <w:rFonts w:cs="Arial"/>
                <w:szCs w:val="22"/>
              </w:rPr>
            </w:pPr>
            <w:r w:rsidRPr="00691B5C">
              <w:rPr>
                <w:rFonts w:cs="Arial"/>
                <w:b/>
                <w:bCs/>
                <w:szCs w:val="22"/>
              </w:rPr>
              <w:t>THE BRITISH COUNCIL</w:t>
            </w:r>
            <w:r w:rsidRPr="00691B5C">
              <w:rPr>
                <w:rFonts w:cs="Arial"/>
                <w:szCs w:val="22"/>
              </w:rPr>
              <w:t xml:space="preserve">, </w:t>
            </w:r>
            <w:r w:rsidR="00136D94" w:rsidRPr="00691B5C">
              <w:rPr>
                <w:rFonts w:cs="Arial"/>
                <w:szCs w:val="22"/>
              </w:rPr>
              <w:t xml:space="preserve">incorporated by Royal Charter and registered as a charity (under number 209131 in England &amp; Wales and number SC037733 in Scotland), with its principal office at </w:t>
            </w:r>
            <w:r w:rsidR="00136D94">
              <w:rPr>
                <w:rFonts w:cs="Arial"/>
                <w:szCs w:val="22"/>
              </w:rPr>
              <w:t>1 Redman Place, Stratford, London E20 1JQ</w:t>
            </w:r>
          </w:p>
          <w:p w14:paraId="1272DAFF" w14:textId="0EC91226" w:rsidR="000C037D" w:rsidRPr="00691B5C" w:rsidRDefault="000C037D" w:rsidP="00691B5C">
            <w:pPr>
              <w:autoSpaceDE w:val="0"/>
              <w:autoSpaceDN w:val="0"/>
              <w:adjustRightInd w:val="0"/>
              <w:spacing w:before="0" w:line="240" w:lineRule="auto"/>
              <w:rPr>
                <w:rFonts w:cs="Arial"/>
                <w:b/>
                <w:szCs w:val="22"/>
              </w:rPr>
            </w:pPr>
          </w:p>
        </w:tc>
      </w:tr>
      <w:tr w:rsidR="00691B5C" w:rsidRPr="00691B5C" w14:paraId="6C961722" w14:textId="77777777" w:rsidTr="009401CA">
        <w:trPr>
          <w:trHeight w:val="808"/>
        </w:trPr>
        <w:tc>
          <w:tcPr>
            <w:tcW w:w="2943" w:type="dxa"/>
          </w:tcPr>
          <w:p w14:paraId="78CD11CF" w14:textId="77777777" w:rsidR="00691B5C" w:rsidRPr="00691B5C" w:rsidRDefault="00691B5C" w:rsidP="00F40CC9">
            <w:pPr>
              <w:spacing w:before="0" w:line="240" w:lineRule="auto"/>
              <w:rPr>
                <w:rFonts w:cs="Arial"/>
                <w:b/>
                <w:spacing w:val="-3"/>
                <w:szCs w:val="22"/>
              </w:rPr>
            </w:pPr>
            <w:r w:rsidRPr="00691B5C">
              <w:rPr>
                <w:rFonts w:cs="Arial"/>
                <w:b/>
                <w:szCs w:val="22"/>
              </w:rPr>
              <w:t xml:space="preserve">The </w:t>
            </w:r>
            <w:r w:rsidR="00CF4968">
              <w:rPr>
                <w:rFonts w:cs="Arial"/>
                <w:b/>
                <w:szCs w:val="22"/>
              </w:rPr>
              <w:t>Researcher</w:t>
            </w:r>
            <w:r w:rsidRPr="00691B5C">
              <w:rPr>
                <w:rFonts w:cs="Arial"/>
                <w:b/>
                <w:szCs w:val="22"/>
              </w:rPr>
              <w:t>:</w:t>
            </w:r>
          </w:p>
        </w:tc>
        <w:tc>
          <w:tcPr>
            <w:tcW w:w="7088" w:type="dxa"/>
          </w:tcPr>
          <w:p w14:paraId="6E3118EC" w14:textId="77777777" w:rsidR="00691B5C" w:rsidRPr="00476E29" w:rsidRDefault="00691B5C" w:rsidP="00F40CC9">
            <w:pPr>
              <w:spacing w:before="0" w:line="240" w:lineRule="auto"/>
              <w:rPr>
                <w:rFonts w:cs="Arial"/>
                <w:b/>
                <w:caps/>
                <w:szCs w:val="22"/>
              </w:rPr>
            </w:pPr>
            <w:r w:rsidRPr="00476E29">
              <w:rPr>
                <w:rFonts w:cs="Arial"/>
                <w:b/>
                <w:szCs w:val="22"/>
              </w:rPr>
              <w:t>[</w:t>
            </w:r>
            <w:r w:rsidRPr="00476E29">
              <w:rPr>
                <w:rFonts w:cs="Arial"/>
                <w:b/>
                <w:i/>
                <w:szCs w:val="22"/>
              </w:rPr>
              <w:t>insert name and address details (and company number, if appropriate)</w:t>
            </w:r>
            <w:r w:rsidRPr="00476E29">
              <w:rPr>
                <w:rFonts w:cs="Arial"/>
                <w:b/>
                <w:szCs w:val="22"/>
              </w:rPr>
              <w:t>]</w:t>
            </w:r>
          </w:p>
        </w:tc>
      </w:tr>
      <w:tr w:rsidR="0004199D" w:rsidRPr="0004199D" w14:paraId="2E1D764B" w14:textId="77777777" w:rsidTr="009401CA">
        <w:tblPrEx>
          <w:tblLook w:val="01E0" w:firstRow="1" w:lastRow="1" w:firstColumn="1" w:lastColumn="1" w:noHBand="0" w:noVBand="0"/>
        </w:tblPrEx>
        <w:tc>
          <w:tcPr>
            <w:tcW w:w="2943" w:type="dxa"/>
            <w:shd w:val="clear" w:color="auto" w:fill="auto"/>
          </w:tcPr>
          <w:p w14:paraId="550267DD" w14:textId="77777777" w:rsidR="00691B5C" w:rsidRPr="0004199D" w:rsidRDefault="00691B5C" w:rsidP="0004199D">
            <w:pPr>
              <w:spacing w:before="0" w:line="240" w:lineRule="auto"/>
              <w:rPr>
                <w:rFonts w:cs="Arial"/>
                <w:b/>
                <w:szCs w:val="22"/>
              </w:rPr>
            </w:pPr>
            <w:r w:rsidRPr="0004199D">
              <w:rPr>
                <w:rFonts w:cs="Arial"/>
                <w:b/>
                <w:szCs w:val="22"/>
              </w:rPr>
              <w:t>Date:</w:t>
            </w:r>
          </w:p>
        </w:tc>
        <w:tc>
          <w:tcPr>
            <w:tcW w:w="7088" w:type="dxa"/>
            <w:shd w:val="clear" w:color="auto" w:fill="auto"/>
          </w:tcPr>
          <w:p w14:paraId="58577482" w14:textId="77777777" w:rsidR="00691B5C" w:rsidRPr="00726AD0" w:rsidRDefault="00691B5C" w:rsidP="0004199D">
            <w:pPr>
              <w:spacing w:before="0" w:line="240" w:lineRule="auto"/>
              <w:rPr>
                <w:rFonts w:cs="Arial"/>
                <w:b/>
                <w:color w:val="FF0000"/>
                <w:szCs w:val="22"/>
              </w:rPr>
            </w:pPr>
            <w:r w:rsidRPr="000C037D">
              <w:rPr>
                <w:rFonts w:cs="Arial"/>
                <w:b/>
                <w:szCs w:val="22"/>
              </w:rPr>
              <w:t>[</w:t>
            </w:r>
            <w:r w:rsidRPr="000C037D">
              <w:rPr>
                <w:rFonts w:cs="Arial"/>
                <w:b/>
                <w:i/>
                <w:szCs w:val="22"/>
              </w:rPr>
              <w:t>insert date when signed by the second party to sign (which should be the British Council)</w:t>
            </w:r>
            <w:r w:rsidRPr="000C037D">
              <w:rPr>
                <w:rFonts w:cs="Arial"/>
                <w:b/>
                <w:szCs w:val="22"/>
              </w:rPr>
              <w:t>]</w:t>
            </w:r>
          </w:p>
        </w:tc>
      </w:tr>
    </w:tbl>
    <w:p w14:paraId="3B4FF7A2" w14:textId="77777777" w:rsidR="00691B5C" w:rsidRPr="00691B5C" w:rsidRDefault="00691B5C" w:rsidP="00691B5C">
      <w:pPr>
        <w:spacing w:before="120" w:line="240"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CF4968">
        <w:rPr>
          <w:rFonts w:cs="Arial"/>
          <w:szCs w:val="22"/>
        </w:rPr>
        <w:t>Researcher</w:t>
      </w:r>
      <w:r w:rsidRPr="00691B5C">
        <w:rPr>
          <w:rFonts w:cs="Arial"/>
          <w:szCs w:val="22"/>
        </w:rPr>
        <w:t xml:space="preserve"> undertake to observe in the performance of this Agreement.</w:t>
      </w:r>
    </w:p>
    <w:p w14:paraId="05DBDA45" w14:textId="3F2AFEAC" w:rsidR="00691B5C" w:rsidRPr="00691B5C" w:rsidRDefault="00691B5C" w:rsidP="00691B5C">
      <w:pPr>
        <w:spacing w:line="240"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supply to the British Council, and the British Council shall acquire and pay for, the </w:t>
      </w:r>
      <w:r w:rsidR="00D14ACB">
        <w:rPr>
          <w:rFonts w:cs="Arial"/>
          <w:szCs w:val="22"/>
        </w:rPr>
        <w:t xml:space="preserve">research </w:t>
      </w:r>
      <w:r w:rsidRPr="00691B5C">
        <w:rPr>
          <w:rFonts w:cs="Arial"/>
          <w:szCs w:val="22"/>
        </w:rPr>
        <w:t xml:space="preserve">services described in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476A3">
        <w:rPr>
          <w:rFonts w:cs="Arial"/>
          <w:szCs w:val="22"/>
        </w:rPr>
        <w:t>Schedule 1</w:t>
      </w:r>
      <w:r w:rsidRPr="00691B5C">
        <w:rPr>
          <w:rFonts w:cs="Arial"/>
          <w:szCs w:val="22"/>
        </w:rPr>
        <w:fldChar w:fldCharType="end"/>
      </w:r>
      <w:r w:rsidRPr="00691B5C">
        <w:rPr>
          <w:rFonts w:cs="Arial"/>
          <w:szCs w:val="22"/>
        </w:rPr>
        <w:t xml:space="preserve"> and/or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476A3">
        <w:rPr>
          <w:rFonts w:cs="Arial"/>
          <w:szCs w:val="22"/>
        </w:rPr>
        <w:t>Schedule 2</w:t>
      </w:r>
      <w:r w:rsidRPr="00691B5C">
        <w:rPr>
          <w:rFonts w:cs="Arial"/>
          <w:szCs w:val="22"/>
        </w:rPr>
        <w:fldChar w:fldCharType="end"/>
      </w:r>
      <w:r w:rsidRPr="00691B5C">
        <w:rPr>
          <w:rFonts w:cs="Arial"/>
          <w:szCs w:val="22"/>
        </w:rPr>
        <w:t xml:space="preserve"> on the terms of this Agreement.</w:t>
      </w:r>
    </w:p>
    <w:p w14:paraId="5E51496E" w14:textId="45F4ABF3" w:rsidR="00691B5C" w:rsidRPr="00691B5C" w:rsidRDefault="00691B5C" w:rsidP="00691B5C">
      <w:pPr>
        <w:spacing w:before="120" w:line="240" w:lineRule="auto"/>
        <w:jc w:val="center"/>
        <w:rPr>
          <w:rFonts w:cs="Arial"/>
          <w:b/>
          <w:u w:val="single"/>
        </w:rPr>
      </w:pPr>
      <w:r w:rsidRPr="1AB90382">
        <w:rPr>
          <w:rFonts w:cs="Arial"/>
          <w:b/>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691B5C" w:rsidRPr="00691B5C" w14:paraId="46E6E544" w14:textId="77777777" w:rsidTr="00081114">
        <w:tc>
          <w:tcPr>
            <w:tcW w:w="1338" w:type="pct"/>
          </w:tcPr>
          <w:p w14:paraId="6F7ADBEC" w14:textId="0BCCD3F7" w:rsidR="00691B5C" w:rsidRPr="00691B5C" w:rsidRDefault="00343A7E" w:rsidP="00F40CC9">
            <w:pPr>
              <w:spacing w:before="120" w:line="240" w:lineRule="auto"/>
              <w:rPr>
                <w:rFonts w:cs="Arial"/>
                <w:b/>
                <w:szCs w:val="22"/>
              </w:rPr>
            </w:pPr>
            <w:r w:rsidRPr="00691B5C">
              <w:rPr>
                <w:rFonts w:cs="Arial"/>
                <w:b/>
                <w:szCs w:val="22"/>
              </w:rPr>
              <w:fldChar w:fldCharType="begin"/>
            </w:r>
            <w:r w:rsidRPr="00343A7E">
              <w:rPr>
                <w:rFonts w:cs="Arial"/>
                <w:b/>
                <w:szCs w:val="22"/>
              </w:rPr>
              <w:instrText xml:space="preserve"> REF _Ref299961696 \r \h  \* MERGEFORMAT </w:instrText>
            </w:r>
            <w:r w:rsidRPr="00691B5C">
              <w:rPr>
                <w:rFonts w:cs="Arial"/>
                <w:b/>
                <w:szCs w:val="22"/>
              </w:rPr>
            </w:r>
            <w:r w:rsidRPr="00691B5C">
              <w:rPr>
                <w:rFonts w:cs="Arial"/>
                <w:b/>
                <w:szCs w:val="22"/>
              </w:rPr>
              <w:fldChar w:fldCharType="separate"/>
            </w:r>
            <w:r w:rsidR="005476A3">
              <w:rPr>
                <w:rFonts w:cs="Arial"/>
                <w:b/>
                <w:szCs w:val="22"/>
              </w:rPr>
              <w:t>Schedule</w:t>
            </w:r>
            <w:r w:rsidR="005476A3" w:rsidRPr="005476A3">
              <w:rPr>
                <w:rFonts w:cs="Arial"/>
                <w:szCs w:val="22"/>
              </w:rPr>
              <w:t xml:space="preserve"> 1</w:t>
            </w:r>
            <w:r w:rsidRPr="00691B5C">
              <w:rPr>
                <w:rFonts w:cs="Arial"/>
                <w:szCs w:val="22"/>
              </w:rPr>
              <w:fldChar w:fldCharType="end"/>
            </w:r>
          </w:p>
        </w:tc>
        <w:tc>
          <w:tcPr>
            <w:tcW w:w="3662" w:type="pct"/>
          </w:tcPr>
          <w:p w14:paraId="5753DA34" w14:textId="77777777" w:rsidR="00691B5C" w:rsidRPr="00691B5C" w:rsidRDefault="00691B5C" w:rsidP="00F40CC9">
            <w:pPr>
              <w:spacing w:before="120" w:line="240" w:lineRule="auto"/>
              <w:rPr>
                <w:rFonts w:cs="Arial"/>
                <w:szCs w:val="22"/>
              </w:rPr>
            </w:pPr>
            <w:r w:rsidRPr="00691B5C">
              <w:rPr>
                <w:rFonts w:cs="Arial"/>
                <w:szCs w:val="22"/>
              </w:rPr>
              <w:t>Special Terms</w:t>
            </w:r>
          </w:p>
        </w:tc>
      </w:tr>
      <w:tr w:rsidR="00691B5C" w:rsidRPr="00691B5C" w14:paraId="50674C97" w14:textId="77777777" w:rsidTr="00081114">
        <w:tc>
          <w:tcPr>
            <w:tcW w:w="1338" w:type="pct"/>
          </w:tcPr>
          <w:p w14:paraId="22F63C85" w14:textId="485F4C79" w:rsidR="00691B5C" w:rsidRPr="00343A7E" w:rsidRDefault="00343A7E" w:rsidP="00F40CC9">
            <w:pPr>
              <w:spacing w:before="120" w:line="240" w:lineRule="auto"/>
              <w:rPr>
                <w:rFonts w:cs="Arial"/>
                <w:b/>
                <w:szCs w:val="22"/>
              </w:rPr>
            </w:pPr>
            <w:r w:rsidRPr="00343A7E">
              <w:rPr>
                <w:rFonts w:cs="Arial"/>
                <w:b/>
                <w:szCs w:val="22"/>
              </w:rPr>
              <w:fldChar w:fldCharType="begin"/>
            </w:r>
            <w:r w:rsidRPr="00343A7E">
              <w:rPr>
                <w:rFonts w:cs="Arial"/>
                <w:b/>
                <w:szCs w:val="22"/>
              </w:rPr>
              <w:instrText xml:space="preserve"> REF _Ref205893552 \r \h  \* MERGEFORMAT </w:instrText>
            </w:r>
            <w:r w:rsidRPr="00343A7E">
              <w:rPr>
                <w:rFonts w:cs="Arial"/>
                <w:b/>
                <w:szCs w:val="22"/>
              </w:rPr>
            </w:r>
            <w:r w:rsidRPr="00343A7E">
              <w:rPr>
                <w:rFonts w:cs="Arial"/>
                <w:b/>
                <w:szCs w:val="22"/>
              </w:rPr>
              <w:fldChar w:fldCharType="separate"/>
            </w:r>
            <w:r w:rsidR="005476A3">
              <w:rPr>
                <w:rFonts w:cs="Arial"/>
                <w:b/>
                <w:szCs w:val="22"/>
              </w:rPr>
              <w:t>Schedule 2</w:t>
            </w:r>
            <w:r w:rsidRPr="00343A7E">
              <w:rPr>
                <w:rFonts w:cs="Arial"/>
                <w:b/>
                <w:szCs w:val="22"/>
              </w:rPr>
              <w:fldChar w:fldCharType="end"/>
            </w:r>
          </w:p>
        </w:tc>
        <w:tc>
          <w:tcPr>
            <w:tcW w:w="3662" w:type="pct"/>
          </w:tcPr>
          <w:p w14:paraId="5B7C737C" w14:textId="77777777" w:rsidR="00691B5C" w:rsidRPr="00691B5C" w:rsidRDefault="00691B5C" w:rsidP="00F40CC9">
            <w:pPr>
              <w:spacing w:before="120" w:line="240" w:lineRule="auto"/>
              <w:rPr>
                <w:rFonts w:cs="Arial"/>
                <w:szCs w:val="22"/>
              </w:rPr>
            </w:pPr>
            <w:r w:rsidRPr="00691B5C">
              <w:rPr>
                <w:rFonts w:cs="Arial"/>
                <w:szCs w:val="22"/>
              </w:rPr>
              <w:t>Terms of Reference</w:t>
            </w:r>
          </w:p>
        </w:tc>
      </w:tr>
      <w:tr w:rsidR="00691B5C" w:rsidRPr="00691B5C" w14:paraId="7FB68E78" w14:textId="77777777" w:rsidTr="00081114">
        <w:tc>
          <w:tcPr>
            <w:tcW w:w="1338" w:type="pct"/>
          </w:tcPr>
          <w:p w14:paraId="25F20FF4" w14:textId="72A8673E" w:rsidR="00691B5C" w:rsidRPr="00343A7E" w:rsidRDefault="00343A7E" w:rsidP="00F40CC9">
            <w:pPr>
              <w:spacing w:before="120" w:line="240" w:lineRule="auto"/>
              <w:rPr>
                <w:rFonts w:cs="Arial"/>
                <w:b/>
                <w:szCs w:val="22"/>
              </w:rPr>
            </w:pPr>
            <w:r w:rsidRPr="00343A7E">
              <w:rPr>
                <w:rFonts w:cs="Arial"/>
                <w:b/>
                <w:szCs w:val="22"/>
              </w:rPr>
              <w:fldChar w:fldCharType="begin"/>
            </w:r>
            <w:r w:rsidRPr="00343A7E">
              <w:rPr>
                <w:rFonts w:cs="Arial"/>
                <w:b/>
                <w:szCs w:val="22"/>
              </w:rPr>
              <w:instrText xml:space="preserve"> REF _Ref479669974 \r \h </w:instrText>
            </w:r>
            <w:r>
              <w:rPr>
                <w:rFonts w:cs="Arial"/>
                <w:b/>
                <w:szCs w:val="22"/>
              </w:rPr>
              <w:instrText xml:space="preserve"> \* MERGEFORMAT </w:instrText>
            </w:r>
            <w:r w:rsidRPr="00343A7E">
              <w:rPr>
                <w:rFonts w:cs="Arial"/>
                <w:b/>
                <w:szCs w:val="22"/>
              </w:rPr>
            </w:r>
            <w:r w:rsidRPr="00343A7E">
              <w:rPr>
                <w:rFonts w:cs="Arial"/>
                <w:b/>
                <w:szCs w:val="22"/>
              </w:rPr>
              <w:fldChar w:fldCharType="separate"/>
            </w:r>
            <w:r w:rsidR="005476A3">
              <w:rPr>
                <w:rFonts w:cs="Arial"/>
                <w:b/>
                <w:szCs w:val="22"/>
              </w:rPr>
              <w:t>Schedule 3</w:t>
            </w:r>
            <w:r w:rsidRPr="00343A7E">
              <w:rPr>
                <w:rFonts w:cs="Arial"/>
                <w:b/>
                <w:szCs w:val="22"/>
              </w:rPr>
              <w:fldChar w:fldCharType="end"/>
            </w:r>
          </w:p>
        </w:tc>
        <w:tc>
          <w:tcPr>
            <w:tcW w:w="3662" w:type="pct"/>
          </w:tcPr>
          <w:p w14:paraId="525AC7F9" w14:textId="77777777" w:rsidR="00691B5C" w:rsidRPr="00691B5C" w:rsidRDefault="00691B5C" w:rsidP="00F40CC9">
            <w:pPr>
              <w:spacing w:before="120" w:line="240" w:lineRule="auto"/>
              <w:rPr>
                <w:rFonts w:cs="Arial"/>
                <w:szCs w:val="22"/>
              </w:rPr>
            </w:pPr>
            <w:r w:rsidRPr="00691B5C">
              <w:rPr>
                <w:rFonts w:cs="Arial"/>
                <w:szCs w:val="22"/>
              </w:rPr>
              <w:t>Charges</w:t>
            </w:r>
          </w:p>
        </w:tc>
      </w:tr>
      <w:tr w:rsidR="00691B5C" w:rsidRPr="00691B5C" w14:paraId="7233E9F4" w14:textId="77777777" w:rsidTr="00081114">
        <w:tc>
          <w:tcPr>
            <w:tcW w:w="1338" w:type="pct"/>
          </w:tcPr>
          <w:p w14:paraId="19848AD5" w14:textId="7145978F" w:rsidR="00691B5C" w:rsidRPr="00343A7E" w:rsidRDefault="00343A7E" w:rsidP="00F40CC9">
            <w:pPr>
              <w:spacing w:before="120" w:line="240" w:lineRule="auto"/>
              <w:rPr>
                <w:rFonts w:cs="Arial"/>
                <w:b/>
                <w:bCs/>
                <w:szCs w:val="22"/>
              </w:rPr>
            </w:pPr>
            <w:r w:rsidRPr="00343A7E">
              <w:rPr>
                <w:rFonts w:cs="Arial"/>
                <w:b/>
                <w:bCs/>
              </w:rPr>
              <w:fldChar w:fldCharType="begin"/>
            </w:r>
            <w:r w:rsidRPr="00343A7E">
              <w:rPr>
                <w:rFonts w:cs="Arial"/>
                <w:b/>
                <w:bCs/>
              </w:rPr>
              <w:instrText xml:space="preserve"> REF _Ref266464072 \r \h  \* MERGEFORMAT </w:instrText>
            </w:r>
            <w:r w:rsidRPr="00343A7E">
              <w:rPr>
                <w:rFonts w:cs="Arial"/>
                <w:b/>
                <w:bCs/>
              </w:rPr>
            </w:r>
            <w:r w:rsidRPr="00343A7E">
              <w:rPr>
                <w:rFonts w:cs="Arial"/>
                <w:b/>
                <w:bCs/>
              </w:rPr>
              <w:fldChar w:fldCharType="separate"/>
            </w:r>
            <w:r w:rsidR="005476A3">
              <w:rPr>
                <w:rFonts w:cs="Arial"/>
                <w:b/>
                <w:bCs/>
              </w:rPr>
              <w:t>Schedule 4</w:t>
            </w:r>
            <w:r w:rsidRPr="00343A7E">
              <w:rPr>
                <w:rFonts w:cs="Arial"/>
                <w:b/>
                <w:bCs/>
              </w:rPr>
              <w:fldChar w:fldCharType="end"/>
            </w:r>
          </w:p>
        </w:tc>
        <w:tc>
          <w:tcPr>
            <w:tcW w:w="3662" w:type="pct"/>
          </w:tcPr>
          <w:p w14:paraId="0CCEBCF6" w14:textId="77777777" w:rsidR="00691B5C" w:rsidRPr="00691B5C" w:rsidRDefault="00691B5C" w:rsidP="00F40CC9">
            <w:pPr>
              <w:spacing w:before="120" w:line="240" w:lineRule="auto"/>
              <w:rPr>
                <w:rFonts w:cs="Arial"/>
                <w:szCs w:val="22"/>
              </w:rPr>
            </w:pPr>
            <w:r w:rsidRPr="00691B5C">
              <w:rPr>
                <w:rFonts w:cs="Arial"/>
                <w:szCs w:val="22"/>
              </w:rPr>
              <w:t>Standard Terms</w:t>
            </w:r>
          </w:p>
        </w:tc>
      </w:tr>
      <w:tr w:rsidR="00B82C64" w:rsidRPr="00691B5C" w14:paraId="39E1B009" w14:textId="77777777" w:rsidTr="00081114">
        <w:tc>
          <w:tcPr>
            <w:tcW w:w="1338" w:type="pct"/>
          </w:tcPr>
          <w:p w14:paraId="3B817B50" w14:textId="66C6E473" w:rsidR="00B82C64" w:rsidRPr="00343A7E" w:rsidRDefault="00B82C64" w:rsidP="00F40CC9">
            <w:pPr>
              <w:spacing w:before="120" w:line="240" w:lineRule="auto"/>
              <w:rPr>
                <w:rFonts w:cs="Arial"/>
                <w:b/>
                <w:bCs/>
              </w:rPr>
            </w:pPr>
            <w:r>
              <w:rPr>
                <w:rFonts w:cs="Arial"/>
                <w:b/>
                <w:bCs/>
              </w:rPr>
              <w:t>Schedule 5</w:t>
            </w:r>
          </w:p>
        </w:tc>
        <w:tc>
          <w:tcPr>
            <w:tcW w:w="3662" w:type="pct"/>
          </w:tcPr>
          <w:p w14:paraId="71648F7D" w14:textId="3BB57952" w:rsidR="00B82C64" w:rsidRPr="00691B5C" w:rsidRDefault="00B82C64" w:rsidP="00F40CC9">
            <w:pPr>
              <w:spacing w:before="120" w:line="240" w:lineRule="auto"/>
              <w:rPr>
                <w:rFonts w:cs="Arial"/>
                <w:szCs w:val="22"/>
              </w:rPr>
            </w:pPr>
            <w:r>
              <w:rPr>
                <w:rFonts w:cs="Arial"/>
                <w:szCs w:val="22"/>
              </w:rPr>
              <w:t>Data Processing Schedule</w:t>
            </w:r>
          </w:p>
        </w:tc>
      </w:tr>
    </w:tbl>
    <w:p w14:paraId="43BEB556" w14:textId="77777777" w:rsidR="00691B5C" w:rsidRPr="00691B5C" w:rsidRDefault="00691B5C" w:rsidP="009401CA">
      <w:pPr>
        <w:spacing w:line="240" w:lineRule="auto"/>
        <w:rPr>
          <w:rFonts w:cs="Arial"/>
          <w:szCs w:val="22"/>
        </w:rPr>
      </w:pPr>
      <w:r w:rsidRPr="00691B5C">
        <w:rPr>
          <w:rFonts w:cs="Arial"/>
          <w:szCs w:val="22"/>
        </w:rPr>
        <w:t xml:space="preserve">This Agreement shall only become binding on the British Council upon its signature by an authorised signatory of the British Council </w:t>
      </w:r>
      <w:proofErr w:type="gramStart"/>
      <w:r w:rsidRPr="00691B5C">
        <w:rPr>
          <w:rFonts w:cs="Arial"/>
          <w:szCs w:val="22"/>
        </w:rPr>
        <w:t>subsequent to</w:t>
      </w:r>
      <w:proofErr w:type="gramEnd"/>
      <w:r w:rsidRPr="00691B5C">
        <w:rPr>
          <w:rFonts w:cs="Arial"/>
          <w:szCs w:val="22"/>
        </w:rPr>
        <w:t xml:space="preserve"> signature by or on behalf of the </w:t>
      </w:r>
      <w:r w:rsidR="00CF4968">
        <w:rPr>
          <w:rFonts w:cs="Arial"/>
          <w:szCs w:val="22"/>
        </w:rPr>
        <w:t>Researcher</w:t>
      </w:r>
      <w:r w:rsidRPr="00691B5C">
        <w:rPr>
          <w:rFonts w:cs="Arial"/>
          <w:szCs w:val="22"/>
        </w:rPr>
        <w:t>.</w:t>
      </w:r>
    </w:p>
    <w:p w14:paraId="063F794A" w14:textId="77777777" w:rsidR="00081114" w:rsidRDefault="00691B5C" w:rsidP="009401CA">
      <w:pPr>
        <w:keepNext/>
        <w:spacing w:line="240"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4C1CC594" w14:textId="77777777" w:rsidR="00081114" w:rsidRPr="00691B5C" w:rsidRDefault="00081114" w:rsidP="009401CA">
      <w:pPr>
        <w:keepNext/>
        <w:spacing w:line="240"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56305E69" w14:textId="77777777" w:rsidTr="00F40CC9">
        <w:trPr>
          <w:cantSplit/>
          <w:trHeight w:val="557"/>
        </w:trPr>
        <w:tc>
          <w:tcPr>
            <w:tcW w:w="721" w:type="pct"/>
            <w:vAlign w:val="bottom"/>
          </w:tcPr>
          <w:p w14:paraId="06D4935D"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24260D09"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62CED93A"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3470606F"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7657F714" w14:textId="77777777" w:rsidTr="00F40CC9">
        <w:trPr>
          <w:cantSplit/>
          <w:trHeight w:val="512"/>
        </w:trPr>
        <w:tc>
          <w:tcPr>
            <w:tcW w:w="721" w:type="pct"/>
            <w:vAlign w:val="bottom"/>
          </w:tcPr>
          <w:p w14:paraId="18A2C50D" w14:textId="77777777" w:rsidR="00081114" w:rsidRPr="00691B5C" w:rsidRDefault="00081114" w:rsidP="00F40CC9">
            <w:pPr>
              <w:spacing w:before="120" w:line="240" w:lineRule="auto"/>
              <w:jc w:val="left"/>
              <w:rPr>
                <w:rFonts w:cs="Arial"/>
                <w:szCs w:val="22"/>
              </w:rPr>
            </w:pPr>
            <w:r w:rsidRPr="00691B5C">
              <w:rPr>
                <w:rFonts w:cs="Arial"/>
                <w:szCs w:val="22"/>
              </w:rPr>
              <w:t>Position:</w:t>
            </w:r>
          </w:p>
        </w:tc>
        <w:tc>
          <w:tcPr>
            <w:tcW w:w="1782" w:type="pct"/>
            <w:vAlign w:val="bottom"/>
          </w:tcPr>
          <w:p w14:paraId="376E5492" w14:textId="77777777" w:rsidR="00081114" w:rsidRPr="00691B5C" w:rsidRDefault="00081114" w:rsidP="00F40CC9">
            <w:pPr>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1EAF3E81" w14:textId="77777777" w:rsidR="00081114" w:rsidRPr="00691B5C" w:rsidRDefault="00081114" w:rsidP="00F40CC9">
            <w:pPr>
              <w:spacing w:before="120" w:line="240" w:lineRule="auto"/>
              <w:jc w:val="left"/>
              <w:rPr>
                <w:rFonts w:cs="Arial"/>
                <w:szCs w:val="22"/>
              </w:rPr>
            </w:pPr>
          </w:p>
        </w:tc>
        <w:tc>
          <w:tcPr>
            <w:tcW w:w="1763" w:type="pct"/>
            <w:vAlign w:val="bottom"/>
          </w:tcPr>
          <w:p w14:paraId="43FDB00F" w14:textId="77777777" w:rsidR="00081114" w:rsidRPr="00691B5C" w:rsidRDefault="00081114" w:rsidP="00F40CC9">
            <w:pPr>
              <w:tabs>
                <w:tab w:val="left" w:leader="dot" w:pos="3132"/>
              </w:tabs>
              <w:spacing w:before="120" w:line="240" w:lineRule="auto"/>
              <w:jc w:val="left"/>
              <w:rPr>
                <w:rFonts w:cs="Arial"/>
                <w:szCs w:val="22"/>
              </w:rPr>
            </w:pPr>
          </w:p>
        </w:tc>
      </w:tr>
    </w:tbl>
    <w:p w14:paraId="27AEACFC" w14:textId="77777777" w:rsidR="00081114" w:rsidRPr="009401CA" w:rsidRDefault="00081114" w:rsidP="009401CA">
      <w:pPr>
        <w:keepNext/>
        <w:spacing w:line="240" w:lineRule="auto"/>
        <w:rPr>
          <w:rFonts w:cs="Arial"/>
          <w:b/>
          <w:szCs w:val="22"/>
        </w:rPr>
      </w:pPr>
      <w:r w:rsidRPr="009401CA">
        <w:rPr>
          <w:rFonts w:cs="Arial"/>
          <w:b/>
          <w:szCs w:val="22"/>
        </w:rPr>
        <w:t xml:space="preserve">Signed by the duly authorised representative of </w:t>
      </w:r>
      <w:r w:rsidRPr="000C037D">
        <w:rPr>
          <w:rFonts w:cs="Arial"/>
          <w:b/>
          <w:szCs w:val="22"/>
        </w:rPr>
        <w:t>[</w:t>
      </w:r>
      <w:r w:rsidRPr="000C037D">
        <w:rPr>
          <w:rFonts w:cs="Arial"/>
          <w:b/>
          <w:i/>
          <w:szCs w:val="22"/>
        </w:rPr>
        <w:t xml:space="preserve">insert name of </w:t>
      </w:r>
      <w:r w:rsidR="00CF4968" w:rsidRPr="000C037D">
        <w:rPr>
          <w:rFonts w:cs="Arial"/>
          <w:b/>
          <w:i/>
          <w:szCs w:val="22"/>
        </w:rPr>
        <w:t>Researcher</w:t>
      </w:r>
      <w:r w:rsidRPr="000C037D">
        <w:rPr>
          <w:rFonts w:cs="Arial"/>
          <w:b/>
          <w:szCs w:val="22"/>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1BE835F6" w14:textId="77777777" w:rsidTr="00F40CC9">
        <w:trPr>
          <w:cantSplit/>
          <w:trHeight w:val="521"/>
        </w:trPr>
        <w:tc>
          <w:tcPr>
            <w:tcW w:w="721" w:type="pct"/>
            <w:vAlign w:val="bottom"/>
          </w:tcPr>
          <w:p w14:paraId="732EF69E"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6BB7F8A4"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0BCAA57D"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783B7443"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2FC4AE2A" w14:textId="77777777" w:rsidTr="00F40CC9">
        <w:trPr>
          <w:cantSplit/>
          <w:trHeight w:val="503"/>
        </w:trPr>
        <w:tc>
          <w:tcPr>
            <w:tcW w:w="721" w:type="pct"/>
            <w:vAlign w:val="bottom"/>
          </w:tcPr>
          <w:p w14:paraId="366AEF84" w14:textId="77777777" w:rsidR="00081114" w:rsidRPr="00691B5C" w:rsidRDefault="00081114" w:rsidP="00F40CC9">
            <w:pPr>
              <w:keepNext/>
              <w:spacing w:before="120" w:line="240" w:lineRule="auto"/>
              <w:jc w:val="left"/>
              <w:rPr>
                <w:rFonts w:cs="Arial"/>
                <w:szCs w:val="22"/>
              </w:rPr>
            </w:pPr>
            <w:r w:rsidRPr="00691B5C">
              <w:rPr>
                <w:rFonts w:cs="Arial"/>
                <w:szCs w:val="22"/>
              </w:rPr>
              <w:t>Position:</w:t>
            </w:r>
          </w:p>
        </w:tc>
        <w:tc>
          <w:tcPr>
            <w:tcW w:w="1782" w:type="pct"/>
            <w:vAlign w:val="bottom"/>
          </w:tcPr>
          <w:p w14:paraId="3F7369EE"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49B3942B" w14:textId="77777777" w:rsidR="00081114" w:rsidRPr="00691B5C" w:rsidRDefault="00081114" w:rsidP="00F40CC9">
            <w:pPr>
              <w:keepNext/>
              <w:spacing w:before="120" w:line="240" w:lineRule="auto"/>
              <w:jc w:val="left"/>
              <w:rPr>
                <w:rFonts w:cs="Arial"/>
                <w:szCs w:val="22"/>
              </w:rPr>
            </w:pPr>
          </w:p>
        </w:tc>
        <w:tc>
          <w:tcPr>
            <w:tcW w:w="1763" w:type="pct"/>
            <w:vAlign w:val="bottom"/>
          </w:tcPr>
          <w:p w14:paraId="0948251E" w14:textId="77777777" w:rsidR="00081114" w:rsidRPr="00691B5C" w:rsidRDefault="00081114" w:rsidP="00F40CC9">
            <w:pPr>
              <w:keepNext/>
              <w:tabs>
                <w:tab w:val="left" w:leader="dot" w:pos="3132"/>
              </w:tabs>
              <w:spacing w:before="120" w:line="240" w:lineRule="auto"/>
              <w:jc w:val="left"/>
              <w:rPr>
                <w:rFonts w:cs="Arial"/>
                <w:szCs w:val="22"/>
              </w:rPr>
            </w:pPr>
          </w:p>
        </w:tc>
      </w:tr>
    </w:tbl>
    <w:p w14:paraId="275A58ED" w14:textId="77777777" w:rsidR="00691B5C" w:rsidRPr="00081114" w:rsidRDefault="00081114" w:rsidP="00691B5C">
      <w:pPr>
        <w:keepNext/>
        <w:spacing w:before="120" w:line="240" w:lineRule="auto"/>
        <w:rPr>
          <w:rFonts w:cs="Arial"/>
          <w:sz w:val="2"/>
          <w:szCs w:val="22"/>
        </w:rPr>
      </w:pPr>
      <w:r>
        <w:rPr>
          <w:rFonts w:cs="Arial"/>
          <w:szCs w:val="22"/>
        </w:rPr>
        <w:br w:type="page"/>
      </w:r>
    </w:p>
    <w:p w14:paraId="50124381" w14:textId="77777777" w:rsidR="00691B5C" w:rsidRPr="00691B5C" w:rsidRDefault="00691B5C" w:rsidP="00691B5C">
      <w:pPr>
        <w:pStyle w:val="MRSchedule1"/>
        <w:spacing w:before="60" w:after="160" w:line="276" w:lineRule="auto"/>
        <w:rPr>
          <w:rFonts w:cs="Arial"/>
          <w:bCs/>
          <w:szCs w:val="22"/>
        </w:rPr>
      </w:pPr>
      <w:bookmarkStart w:id="0" w:name="_Toc207776231"/>
      <w:bookmarkStart w:id="1" w:name="Schedule1"/>
      <w:bookmarkStart w:id="2" w:name="_Ref299961696"/>
      <w:bookmarkEnd w:id="0"/>
      <w:bookmarkEnd w:id="1"/>
    </w:p>
    <w:bookmarkEnd w:id="2"/>
    <w:p w14:paraId="5A66310F" w14:textId="4423DD22" w:rsidR="00DF0B45" w:rsidRPr="00DF0B45" w:rsidRDefault="00691B5C" w:rsidP="00DF0B45">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14127536"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Terms defined in this </w:t>
      </w:r>
      <w:r w:rsidR="009A60D1">
        <w:rPr>
          <w:rFonts w:cs="Arial"/>
          <w:szCs w:val="22"/>
        </w:rPr>
        <w:t xml:space="preserve">Schedule 1 </w:t>
      </w:r>
      <w:r w:rsidRPr="00691B5C">
        <w:rPr>
          <w:rFonts w:cs="Arial"/>
          <w:szCs w:val="22"/>
        </w:rPr>
        <w:t xml:space="preserve">shall have the same meanings when used throughout this Agreement. </w:t>
      </w:r>
    </w:p>
    <w:p w14:paraId="23275769"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14:paraId="375112DD"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For the purposes of the Project and the provision of the </w:t>
      </w:r>
      <w:r w:rsidR="00BD11AB">
        <w:rPr>
          <w:rFonts w:cs="Arial"/>
          <w:szCs w:val="22"/>
        </w:rPr>
        <w:t>Research Services</w:t>
      </w:r>
      <w:r w:rsidRPr="00691B5C">
        <w:rPr>
          <w:rFonts w:cs="Arial"/>
          <w:szCs w:val="22"/>
        </w:rPr>
        <w:t>, the terms of this Agreement shall prevail over any other terms and conditions issued by the British Council (whether on a purchase order or otherwise).</w:t>
      </w:r>
    </w:p>
    <w:p w14:paraId="3C4D7935" w14:textId="77777777" w:rsidR="00691B5C" w:rsidRPr="00691B5C" w:rsidRDefault="00691B5C" w:rsidP="00691B5C">
      <w:pPr>
        <w:pStyle w:val="MRheading10"/>
        <w:spacing w:before="60" w:after="160" w:line="276" w:lineRule="auto"/>
        <w:rPr>
          <w:rFonts w:cs="Arial"/>
          <w:szCs w:val="22"/>
        </w:rPr>
      </w:pPr>
      <w:r w:rsidRPr="00691B5C">
        <w:rPr>
          <w:rFonts w:cs="Arial"/>
          <w:szCs w:val="22"/>
        </w:rPr>
        <w:t>Commencement Date and Term</w:t>
      </w:r>
    </w:p>
    <w:p w14:paraId="032FC6B1" w14:textId="61FA0737" w:rsidR="00691B5C" w:rsidRPr="00691B5C" w:rsidRDefault="00691B5C" w:rsidP="00691B5C">
      <w:pPr>
        <w:pStyle w:val="MRheading20"/>
        <w:spacing w:before="60" w:after="160" w:line="276" w:lineRule="auto"/>
        <w:rPr>
          <w:rFonts w:cs="Arial"/>
        </w:rPr>
      </w:pPr>
      <w:r w:rsidRPr="3F7E49B1">
        <w:rPr>
          <w:rFonts w:cs="Arial"/>
        </w:rPr>
        <w:t xml:space="preserve">This Agreement shall come into force on </w:t>
      </w:r>
      <w:r w:rsidRPr="3F7E49B1">
        <w:rPr>
          <w:rFonts w:cs="Arial"/>
          <w:b/>
          <w:bCs/>
        </w:rPr>
        <w:t>[</w:t>
      </w:r>
      <w:r w:rsidRPr="3F7E49B1">
        <w:rPr>
          <w:rFonts w:cs="Arial"/>
          <w:b/>
          <w:bCs/>
          <w:i/>
          <w:iCs/>
        </w:rPr>
        <w:t>insert date</w:t>
      </w:r>
      <w:r w:rsidRPr="3F7E49B1">
        <w:rPr>
          <w:rFonts w:cs="Arial"/>
          <w:b/>
          <w:bCs/>
        </w:rPr>
        <w:t>]</w:t>
      </w:r>
      <w:r w:rsidRPr="3F7E49B1">
        <w:rPr>
          <w:rFonts w:cs="Arial"/>
          <w:b/>
          <w:bCs/>
          <w:color w:val="FF0000"/>
        </w:rPr>
        <w:t xml:space="preserve"> </w:t>
      </w:r>
      <w:r w:rsidRPr="3F7E49B1">
        <w:rPr>
          <w:rFonts w:cs="Arial"/>
        </w:rPr>
        <w:t>(the “</w:t>
      </w:r>
      <w:r w:rsidRPr="3F7E49B1">
        <w:rPr>
          <w:rFonts w:cs="Arial"/>
          <w:b/>
          <w:bCs/>
        </w:rPr>
        <w:t>Commencement Date</w:t>
      </w:r>
      <w:r w:rsidRPr="3F7E49B1">
        <w:rPr>
          <w:rFonts w:cs="Arial"/>
        </w:rPr>
        <w:t xml:space="preserve">”) and, subject to paragraph </w:t>
      </w:r>
      <w:r w:rsidRPr="3F7E49B1">
        <w:rPr>
          <w:rFonts w:cs="Arial"/>
        </w:rPr>
        <w:fldChar w:fldCharType="begin"/>
      </w:r>
      <w:r w:rsidRPr="3F7E49B1">
        <w:rPr>
          <w:rFonts w:cs="Arial"/>
        </w:rPr>
        <w:instrText xml:space="preserve"> REF _Ref266438256 \r \h  \* MERGEFORMAT </w:instrText>
      </w:r>
      <w:r w:rsidRPr="3F7E49B1">
        <w:rPr>
          <w:rFonts w:cs="Arial"/>
        </w:rPr>
      </w:r>
      <w:r w:rsidRPr="3F7E49B1">
        <w:rPr>
          <w:rFonts w:cs="Arial"/>
        </w:rPr>
        <w:fldChar w:fldCharType="separate"/>
      </w:r>
      <w:r w:rsidR="005476A3" w:rsidRPr="3F7E49B1">
        <w:rPr>
          <w:rFonts w:cs="Arial"/>
        </w:rPr>
        <w:t>1.2</w:t>
      </w:r>
      <w:r w:rsidRPr="3F7E49B1">
        <w:rPr>
          <w:rFonts w:cs="Arial"/>
        </w:rPr>
        <w:fldChar w:fldCharType="end"/>
      </w:r>
      <w:r w:rsidRPr="3F7E49B1">
        <w:rPr>
          <w:rFonts w:cs="Arial"/>
        </w:rPr>
        <w:t xml:space="preserve"> below, shall continue in full force and effect </w:t>
      </w:r>
      <w:r w:rsidRPr="3F7E49B1">
        <w:rPr>
          <w:rFonts w:cs="Arial"/>
          <w:b/>
          <w:bCs/>
          <w:i/>
          <w:iCs/>
        </w:rPr>
        <w:t xml:space="preserve">until all </w:t>
      </w:r>
      <w:r w:rsidR="00BD11AB" w:rsidRPr="3F7E49B1">
        <w:rPr>
          <w:rFonts w:cs="Arial"/>
          <w:b/>
          <w:bCs/>
          <w:i/>
          <w:iCs/>
        </w:rPr>
        <w:t>Research Services</w:t>
      </w:r>
      <w:r w:rsidRPr="3F7E49B1">
        <w:rPr>
          <w:rFonts w:cs="Arial"/>
          <w:b/>
          <w:bCs/>
          <w:i/>
          <w:iCs/>
        </w:rPr>
        <w:t xml:space="preserve"> have been completed and all </w:t>
      </w:r>
      <w:r w:rsidR="00703966" w:rsidRPr="3F7E49B1">
        <w:rPr>
          <w:rFonts w:cs="Arial"/>
          <w:b/>
          <w:bCs/>
          <w:i/>
          <w:iCs/>
        </w:rPr>
        <w:t>Research Materials</w:t>
      </w:r>
      <w:r w:rsidRPr="3F7E49B1">
        <w:rPr>
          <w:rFonts w:cs="Arial"/>
          <w:b/>
          <w:bCs/>
          <w:i/>
          <w:iCs/>
        </w:rPr>
        <w:t xml:space="preserve"> have been delivered to the British Council’s satisfaction as set out in </w:t>
      </w:r>
      <w:r w:rsidRPr="3F7E49B1">
        <w:rPr>
          <w:rFonts w:cs="Arial"/>
          <w:b/>
          <w:bCs/>
          <w:i/>
          <w:iCs/>
        </w:rPr>
        <w:fldChar w:fldCharType="begin"/>
      </w:r>
      <w:r w:rsidRPr="3F7E49B1">
        <w:rPr>
          <w:rFonts w:cs="Arial"/>
          <w:b/>
          <w:bCs/>
          <w:i/>
          <w:iCs/>
        </w:rPr>
        <w:instrText xml:space="preserve"> REF _Ref205893552 \r \h  \* MERGEFORMAT </w:instrText>
      </w:r>
      <w:r w:rsidRPr="3F7E49B1">
        <w:rPr>
          <w:rFonts w:cs="Arial"/>
          <w:b/>
          <w:bCs/>
          <w:i/>
          <w:iCs/>
        </w:rPr>
      </w:r>
      <w:r w:rsidRPr="3F7E49B1">
        <w:rPr>
          <w:rFonts w:cs="Arial"/>
          <w:b/>
          <w:bCs/>
          <w:i/>
          <w:iCs/>
        </w:rPr>
        <w:fldChar w:fldCharType="separate"/>
      </w:r>
      <w:r w:rsidR="005476A3" w:rsidRPr="3F7E49B1">
        <w:rPr>
          <w:rFonts w:cs="Arial"/>
          <w:b/>
          <w:bCs/>
          <w:i/>
          <w:iCs/>
        </w:rPr>
        <w:t>Schedule 2</w:t>
      </w:r>
      <w:r w:rsidRPr="3F7E49B1">
        <w:rPr>
          <w:rFonts w:cs="Arial"/>
          <w:b/>
          <w:bCs/>
          <w:i/>
          <w:iCs/>
        </w:rPr>
        <w:fldChar w:fldCharType="end"/>
      </w:r>
      <w:r w:rsidRPr="3F7E49B1">
        <w:rPr>
          <w:rFonts w:cs="Arial"/>
          <w:b/>
          <w:bCs/>
          <w:i/>
          <w:iCs/>
        </w:rPr>
        <w:t xml:space="preserve"> (Terms of Reference)</w:t>
      </w:r>
      <w:r w:rsidRPr="3F7E49B1">
        <w:rPr>
          <w:rFonts w:cs="Arial"/>
        </w:rPr>
        <w:t xml:space="preserve"> (the “</w:t>
      </w:r>
      <w:r w:rsidRPr="3F7E49B1">
        <w:rPr>
          <w:rFonts w:cs="Arial"/>
          <w:b/>
          <w:bCs/>
        </w:rPr>
        <w:t>Term</w:t>
      </w:r>
      <w:r w:rsidRPr="3F7E49B1">
        <w:rPr>
          <w:rFonts w:cs="Arial"/>
        </w:rPr>
        <w:t>”).</w:t>
      </w:r>
    </w:p>
    <w:p w14:paraId="5AE61F02" w14:textId="0729B18F" w:rsidR="00691B5C" w:rsidRPr="00691B5C" w:rsidRDefault="00691B5C" w:rsidP="77DF457C">
      <w:pPr>
        <w:pStyle w:val="MRheading20"/>
        <w:spacing w:before="60" w:after="160" w:line="276" w:lineRule="auto"/>
        <w:rPr>
          <w:rFonts w:cs="Arial"/>
        </w:rPr>
      </w:pPr>
      <w:bookmarkStart w:id="3" w:name="_Ref266438256"/>
      <w:r w:rsidRPr="77DF457C">
        <w:rPr>
          <w:rFonts w:cs="Arial"/>
        </w:rPr>
        <w:t xml:space="preserve">Notwithstanding anything to the contrary elsewhere in this Agreement, the British Council shall be entitled to terminate this Agreement by serving not less than </w:t>
      </w:r>
      <w:r w:rsidR="00247324" w:rsidRPr="77DF457C">
        <w:rPr>
          <w:rFonts w:cs="Arial"/>
          <w:b/>
          <w:bCs/>
        </w:rPr>
        <w:t>14</w:t>
      </w:r>
      <w:r w:rsidRPr="77DF457C">
        <w:rPr>
          <w:rFonts w:cs="Arial"/>
          <w:b/>
          <w:bCs/>
        </w:rPr>
        <w:t xml:space="preserve"> </w:t>
      </w:r>
      <w:r w:rsidRPr="77DF457C">
        <w:rPr>
          <w:rFonts w:cs="Arial"/>
        </w:rPr>
        <w:t xml:space="preserve">days’ written notice on the </w:t>
      </w:r>
      <w:r w:rsidR="00CF4968" w:rsidRPr="77DF457C">
        <w:rPr>
          <w:rFonts w:cs="Arial"/>
        </w:rPr>
        <w:t>Researcher</w:t>
      </w:r>
      <w:r w:rsidRPr="77DF457C">
        <w:rPr>
          <w:rFonts w:cs="Arial"/>
        </w:rPr>
        <w:t>.</w:t>
      </w:r>
      <w:bookmarkEnd w:id="3"/>
    </w:p>
    <w:p w14:paraId="49407E19" w14:textId="77777777" w:rsidR="00691B5C" w:rsidRPr="00691B5C" w:rsidRDefault="00691B5C" w:rsidP="00691B5C">
      <w:pPr>
        <w:pStyle w:val="MRheading10"/>
        <w:spacing w:before="60" w:after="160" w:line="276" w:lineRule="auto"/>
        <w:rPr>
          <w:rFonts w:cs="Arial"/>
          <w:szCs w:val="22"/>
        </w:rPr>
      </w:pPr>
      <w:r w:rsidRPr="00691B5C">
        <w:rPr>
          <w:rFonts w:cs="Arial"/>
          <w:szCs w:val="22"/>
        </w:rPr>
        <w:t>End Client</w:t>
      </w:r>
    </w:p>
    <w:p w14:paraId="4A3264EA" w14:textId="1ED98CCD" w:rsidR="00691B5C" w:rsidRPr="00691B5C" w:rsidRDefault="00691B5C" w:rsidP="00691B5C">
      <w:pPr>
        <w:pStyle w:val="MRheading20"/>
        <w:spacing w:before="60" w:after="160" w:line="276" w:lineRule="auto"/>
        <w:rPr>
          <w:rFonts w:cs="Arial"/>
          <w:szCs w:val="22"/>
        </w:rPr>
      </w:pPr>
      <w:r w:rsidRPr="00691B5C">
        <w:rPr>
          <w:rFonts w:cs="Arial"/>
          <w:b/>
          <w:i/>
          <w:szCs w:val="22"/>
        </w:rPr>
        <w:t>Not applicable</w:t>
      </w:r>
    </w:p>
    <w:p w14:paraId="0A564B10" w14:textId="77777777" w:rsidR="00691B5C" w:rsidRPr="00691B5C" w:rsidRDefault="00691B5C" w:rsidP="00691B5C">
      <w:pPr>
        <w:pStyle w:val="MRheading10"/>
        <w:spacing w:before="60" w:after="160" w:line="276" w:lineRule="auto"/>
        <w:rPr>
          <w:rFonts w:cs="Arial"/>
          <w:szCs w:val="22"/>
        </w:rPr>
      </w:pPr>
      <w:r w:rsidRPr="00691B5C">
        <w:rPr>
          <w:rFonts w:cs="Arial"/>
          <w:szCs w:val="22"/>
        </w:rPr>
        <w:t>Locations</w:t>
      </w:r>
    </w:p>
    <w:p w14:paraId="2B8A676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will be required to provide the </w:t>
      </w:r>
      <w:r w:rsidR="00BD11AB">
        <w:rPr>
          <w:rFonts w:cs="Arial"/>
          <w:szCs w:val="22"/>
        </w:rPr>
        <w:t>Research Services</w:t>
      </w:r>
      <w:r w:rsidRPr="00691B5C">
        <w:rPr>
          <w:rFonts w:cs="Arial"/>
          <w:szCs w:val="22"/>
        </w:rPr>
        <w:t xml:space="preserve"> in </w:t>
      </w:r>
      <w:r w:rsidRPr="00E97F50">
        <w:rPr>
          <w:rFonts w:cs="Arial"/>
          <w:b/>
          <w:szCs w:val="22"/>
        </w:rPr>
        <w:t>[</w:t>
      </w:r>
      <w:r w:rsidRPr="00E97F50">
        <w:rPr>
          <w:rFonts w:cs="Arial"/>
          <w:b/>
          <w:i/>
          <w:szCs w:val="22"/>
        </w:rPr>
        <w:t>insert list of locations</w:t>
      </w:r>
      <w:r w:rsidRPr="00E97F50">
        <w:rPr>
          <w:rFonts w:cs="Arial"/>
          <w:b/>
          <w:szCs w:val="22"/>
        </w:rPr>
        <w:t xml:space="preserve">] </w:t>
      </w:r>
      <w:r w:rsidRPr="00691B5C">
        <w:rPr>
          <w:rFonts w:cs="Arial"/>
          <w:szCs w:val="22"/>
        </w:rPr>
        <w:t>and such other locations as may be agreed between the parties in writing from time to time (the “</w:t>
      </w:r>
      <w:r w:rsidRPr="00691B5C">
        <w:rPr>
          <w:rFonts w:cs="Arial"/>
          <w:b/>
          <w:szCs w:val="22"/>
        </w:rPr>
        <w:t>Location(s)</w:t>
      </w:r>
      <w:r w:rsidRPr="00691B5C">
        <w:rPr>
          <w:rFonts w:cs="Arial"/>
          <w:szCs w:val="22"/>
        </w:rPr>
        <w:t>”).</w:t>
      </w:r>
    </w:p>
    <w:p w14:paraId="77AE866E" w14:textId="77777777" w:rsidR="00691B5C" w:rsidRPr="00691B5C" w:rsidRDefault="00691B5C" w:rsidP="00691B5C">
      <w:pPr>
        <w:pStyle w:val="MRheading10"/>
        <w:spacing w:before="60" w:after="160" w:line="276" w:lineRule="auto"/>
        <w:rPr>
          <w:rFonts w:cs="Arial"/>
          <w:szCs w:val="22"/>
        </w:rPr>
      </w:pPr>
      <w:r w:rsidRPr="00691B5C">
        <w:rPr>
          <w:rFonts w:cs="Arial"/>
          <w:szCs w:val="22"/>
        </w:rPr>
        <w:t>Equipment</w:t>
      </w:r>
    </w:p>
    <w:p w14:paraId="7D680EE3" w14:textId="7BB820D2" w:rsidR="00691B5C" w:rsidRPr="00691B5C" w:rsidRDefault="00691B5C" w:rsidP="00691B5C">
      <w:pPr>
        <w:pStyle w:val="MRheading20"/>
        <w:spacing w:before="60" w:after="160" w:line="276" w:lineRule="auto"/>
        <w:rPr>
          <w:rFonts w:cs="Arial"/>
          <w:szCs w:val="22"/>
        </w:rPr>
      </w:pPr>
      <w:r w:rsidRPr="00691B5C">
        <w:rPr>
          <w:rFonts w:cs="Arial"/>
          <w:b/>
          <w:i/>
          <w:szCs w:val="22"/>
        </w:rPr>
        <w:t>Not applicable</w:t>
      </w:r>
    </w:p>
    <w:p w14:paraId="2EF8F999" w14:textId="77777777" w:rsidR="00691B5C" w:rsidRPr="00691B5C" w:rsidRDefault="00691B5C" w:rsidP="00691B5C">
      <w:pPr>
        <w:pStyle w:val="MRheading10"/>
        <w:spacing w:before="60" w:after="160" w:line="276" w:lineRule="auto"/>
        <w:rPr>
          <w:rFonts w:cs="Arial"/>
          <w:szCs w:val="22"/>
        </w:rPr>
      </w:pPr>
      <w:r w:rsidRPr="00691B5C">
        <w:rPr>
          <w:rFonts w:cs="Arial"/>
          <w:szCs w:val="22"/>
        </w:rPr>
        <w:t>Key Personnel</w:t>
      </w:r>
    </w:p>
    <w:p w14:paraId="208C1E6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deploy the following persons in the provision of the </w:t>
      </w:r>
      <w:r w:rsidR="00BD11AB">
        <w:rPr>
          <w:rFonts w:cs="Arial"/>
          <w:szCs w:val="22"/>
        </w:rPr>
        <w:t>Research Services</w:t>
      </w:r>
      <w:r w:rsidRPr="00691B5C">
        <w:rPr>
          <w:rFonts w:cs="Arial"/>
          <w:szCs w:val="22"/>
        </w:rPr>
        <w:t xml:space="preserve">: </w:t>
      </w:r>
      <w:r w:rsidRPr="00691B5C">
        <w:rPr>
          <w:rFonts w:cs="Arial"/>
          <w:b/>
          <w:szCs w:val="22"/>
        </w:rPr>
        <w:t>[</w:t>
      </w:r>
      <w:r w:rsidRPr="00691B5C">
        <w:rPr>
          <w:rFonts w:cs="Arial"/>
          <w:b/>
          <w:i/>
          <w:szCs w:val="22"/>
        </w:rPr>
        <w:t>insert list</w:t>
      </w:r>
      <w:r w:rsidRPr="00691B5C">
        <w:rPr>
          <w:rFonts w:cs="Arial"/>
          <w:b/>
          <w:szCs w:val="22"/>
        </w:rPr>
        <w:t>]</w:t>
      </w:r>
      <w:r w:rsidRPr="00691B5C">
        <w:rPr>
          <w:rFonts w:cs="Arial"/>
          <w:szCs w:val="22"/>
        </w:rPr>
        <w:t xml:space="preserve"> (the “</w:t>
      </w:r>
      <w:r w:rsidRPr="00691B5C">
        <w:rPr>
          <w:rFonts w:cs="Arial"/>
          <w:b/>
          <w:szCs w:val="22"/>
        </w:rPr>
        <w:t>Key Personnel</w:t>
      </w:r>
      <w:r w:rsidRPr="00691B5C">
        <w:rPr>
          <w:rFonts w:cs="Arial"/>
          <w:szCs w:val="22"/>
        </w:rPr>
        <w:t>”).</w:t>
      </w:r>
    </w:p>
    <w:p w14:paraId="3A7620C4" w14:textId="77777777" w:rsidR="00691B5C" w:rsidRPr="00691B5C" w:rsidRDefault="00691B5C" w:rsidP="00691B5C">
      <w:pPr>
        <w:pStyle w:val="MRheading10"/>
        <w:spacing w:before="60" w:after="160" w:line="276" w:lineRule="auto"/>
        <w:rPr>
          <w:rFonts w:cs="Arial"/>
          <w:szCs w:val="22"/>
        </w:rPr>
      </w:pPr>
      <w:r w:rsidRPr="00691B5C">
        <w:rPr>
          <w:rFonts w:cs="Arial"/>
          <w:szCs w:val="22"/>
        </w:rPr>
        <w:t>Service of notices</w:t>
      </w:r>
    </w:p>
    <w:p w14:paraId="60D3DB83" w14:textId="7814EE75" w:rsidR="00691B5C" w:rsidRPr="00691B5C" w:rsidRDefault="00691B5C" w:rsidP="00691B5C">
      <w:pPr>
        <w:pStyle w:val="MRheading20"/>
        <w:spacing w:before="60" w:after="160" w:line="276" w:lineRule="auto"/>
        <w:rPr>
          <w:rFonts w:cs="Arial"/>
          <w:szCs w:val="22"/>
        </w:rPr>
      </w:pPr>
      <w:bookmarkStart w:id="4" w:name="_Ref119505779"/>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5476A3">
        <w:rPr>
          <w:rFonts w:cs="Arial"/>
          <w:szCs w:val="22"/>
        </w:rPr>
        <w:t>33</w:t>
      </w:r>
      <w:r w:rsidRPr="00691B5C">
        <w:rPr>
          <w:rFonts w:cs="Arial"/>
          <w:szCs w:val="22"/>
        </w:rPr>
        <w:fldChar w:fldCharType="end"/>
      </w:r>
      <w:r w:rsidRPr="00691B5C">
        <w:rPr>
          <w:rFonts w:cs="Arial"/>
          <w:szCs w:val="22"/>
        </w:rPr>
        <w:t xml:space="preserve"> of </w:t>
      </w:r>
      <w:r w:rsidRPr="00691B5C">
        <w:rPr>
          <w:rFonts w:cs="Arial"/>
          <w:szCs w:val="22"/>
        </w:rPr>
        <w:fldChar w:fldCharType="begin"/>
      </w:r>
      <w:r w:rsidRPr="00691B5C">
        <w:rPr>
          <w:rFonts w:cs="Arial"/>
          <w:szCs w:val="22"/>
        </w:rPr>
        <w:instrText xml:space="preserve"> REF _Ref266464072 \r \h  \* MERGEFORMAT </w:instrText>
      </w:r>
      <w:r w:rsidRPr="00691B5C">
        <w:rPr>
          <w:rFonts w:cs="Arial"/>
          <w:szCs w:val="22"/>
        </w:rPr>
      </w:r>
      <w:r w:rsidRPr="00691B5C">
        <w:rPr>
          <w:rFonts w:cs="Arial"/>
          <w:szCs w:val="22"/>
        </w:rPr>
        <w:fldChar w:fldCharType="separate"/>
      </w:r>
      <w:r w:rsidR="005476A3">
        <w:rPr>
          <w:rFonts w:cs="Arial"/>
          <w:szCs w:val="22"/>
        </w:rPr>
        <w:t>Schedule 4</w:t>
      </w:r>
      <w:r w:rsidRPr="00691B5C">
        <w:rPr>
          <w:rFonts w:cs="Arial"/>
          <w:szCs w:val="22"/>
        </w:rPr>
        <w:fldChar w:fldCharType="end"/>
      </w:r>
      <w:r w:rsidRPr="00691B5C">
        <w:rPr>
          <w:rFonts w:cs="Arial"/>
          <w:szCs w:val="22"/>
        </w:rPr>
        <w:t>, notices are to be sent to the following addresses:</w:t>
      </w:r>
      <w:bookmarkEnd w:id="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300"/>
      </w:tblGrid>
      <w:tr w:rsidR="0004199D" w:rsidRPr="0004199D" w14:paraId="10C86782" w14:textId="77777777" w:rsidTr="00FD6D79">
        <w:tc>
          <w:tcPr>
            <w:tcW w:w="4845" w:type="dxa"/>
            <w:shd w:val="clear" w:color="auto" w:fill="auto"/>
          </w:tcPr>
          <w:p w14:paraId="3A992867"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To the British Council</w:t>
            </w:r>
          </w:p>
        </w:tc>
        <w:tc>
          <w:tcPr>
            <w:tcW w:w="4394" w:type="dxa"/>
            <w:shd w:val="clear" w:color="auto" w:fill="auto"/>
          </w:tcPr>
          <w:p w14:paraId="20AFBBE8"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 xml:space="preserve">To the </w:t>
            </w:r>
            <w:r w:rsidR="00CF4968">
              <w:rPr>
                <w:rFonts w:cs="Arial"/>
                <w:szCs w:val="22"/>
              </w:rPr>
              <w:t>Researcher</w:t>
            </w:r>
          </w:p>
        </w:tc>
      </w:tr>
      <w:tr w:rsidR="0004199D" w:rsidRPr="0004199D" w14:paraId="06405165" w14:textId="77777777" w:rsidTr="00FD6D79">
        <w:tc>
          <w:tcPr>
            <w:tcW w:w="4845" w:type="dxa"/>
            <w:shd w:val="clear" w:color="auto" w:fill="auto"/>
          </w:tcPr>
          <w:p w14:paraId="7337B0DA" w14:textId="797F9114" w:rsidR="00691B5C" w:rsidRPr="00AB5F02" w:rsidRDefault="00691B5C" w:rsidP="0004199D">
            <w:pPr>
              <w:pStyle w:val="MRheading20"/>
              <w:numPr>
                <w:ilvl w:val="0"/>
                <w:numId w:val="0"/>
              </w:numPr>
              <w:spacing w:before="60" w:line="276" w:lineRule="auto"/>
              <w:rPr>
                <w:rFonts w:cs="Arial"/>
                <w:bCs/>
                <w:i/>
                <w:szCs w:val="22"/>
              </w:rPr>
            </w:pPr>
            <w:r w:rsidRPr="00AB5F02">
              <w:rPr>
                <w:rFonts w:cs="Arial"/>
                <w:bCs/>
                <w:i/>
                <w:szCs w:val="22"/>
              </w:rPr>
              <w:t>The British Council</w:t>
            </w:r>
          </w:p>
          <w:p w14:paraId="01D1049D" w14:textId="77777777" w:rsidR="003413A6" w:rsidRPr="00AB5F02" w:rsidRDefault="00691B5C" w:rsidP="0004199D">
            <w:pPr>
              <w:pStyle w:val="MRheading20"/>
              <w:numPr>
                <w:ilvl w:val="0"/>
                <w:numId w:val="0"/>
              </w:numPr>
              <w:spacing w:before="0" w:line="276" w:lineRule="auto"/>
              <w:rPr>
                <w:rFonts w:cs="Arial"/>
                <w:bCs/>
                <w:i/>
                <w:szCs w:val="22"/>
              </w:rPr>
            </w:pPr>
            <w:r w:rsidRPr="00AB5F02">
              <w:rPr>
                <w:rFonts w:cs="Arial"/>
                <w:bCs/>
                <w:i/>
                <w:szCs w:val="22"/>
              </w:rPr>
              <w:t xml:space="preserve">1 </w:t>
            </w:r>
            <w:r w:rsidR="003413A6" w:rsidRPr="00AB5F02">
              <w:rPr>
                <w:rFonts w:cs="Arial"/>
                <w:bCs/>
                <w:i/>
                <w:szCs w:val="22"/>
              </w:rPr>
              <w:t>Redman Place,</w:t>
            </w:r>
          </w:p>
          <w:p w14:paraId="3A88981A" w14:textId="71B5DE26" w:rsidR="00691B5C" w:rsidRPr="00AB5F02" w:rsidRDefault="003413A6" w:rsidP="0004199D">
            <w:pPr>
              <w:pStyle w:val="MRheading20"/>
              <w:numPr>
                <w:ilvl w:val="0"/>
                <w:numId w:val="0"/>
              </w:numPr>
              <w:spacing w:before="0" w:line="276" w:lineRule="auto"/>
              <w:rPr>
                <w:rFonts w:cs="Arial"/>
                <w:bCs/>
                <w:i/>
                <w:szCs w:val="22"/>
              </w:rPr>
            </w:pPr>
            <w:r w:rsidRPr="00AB5F02">
              <w:rPr>
                <w:rFonts w:cs="Arial"/>
                <w:bCs/>
                <w:i/>
                <w:szCs w:val="22"/>
              </w:rPr>
              <w:t>Stratford,</w:t>
            </w:r>
            <w:r w:rsidR="00691B5C" w:rsidRPr="00AB5F02">
              <w:rPr>
                <w:rFonts w:cs="Arial"/>
                <w:bCs/>
                <w:i/>
                <w:szCs w:val="22"/>
              </w:rPr>
              <w:t xml:space="preserve"> </w:t>
            </w:r>
          </w:p>
          <w:p w14:paraId="253FEF7E" w14:textId="759EE0CA" w:rsidR="00691B5C" w:rsidRPr="00AB5F02" w:rsidRDefault="00691B5C" w:rsidP="0004199D">
            <w:pPr>
              <w:pStyle w:val="MRheading20"/>
              <w:numPr>
                <w:ilvl w:val="0"/>
                <w:numId w:val="0"/>
              </w:numPr>
              <w:spacing w:before="0" w:line="276" w:lineRule="auto"/>
              <w:rPr>
                <w:rFonts w:cs="Arial"/>
                <w:bCs/>
                <w:i/>
                <w:szCs w:val="22"/>
              </w:rPr>
            </w:pPr>
            <w:r w:rsidRPr="00AB5F02">
              <w:rPr>
                <w:rFonts w:cs="Arial"/>
                <w:bCs/>
                <w:i/>
                <w:szCs w:val="22"/>
              </w:rPr>
              <w:lastRenderedPageBreak/>
              <w:t>London</w:t>
            </w:r>
            <w:r w:rsidR="003413A6" w:rsidRPr="00AB5F02">
              <w:rPr>
                <w:rFonts w:cs="Arial"/>
                <w:bCs/>
                <w:i/>
                <w:szCs w:val="22"/>
              </w:rPr>
              <w:t xml:space="preserve"> E20 1JQ</w:t>
            </w:r>
          </w:p>
          <w:p w14:paraId="6E7A958F" w14:textId="01296585"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 xml:space="preserve">Attention: </w:t>
            </w:r>
            <w:r w:rsidR="00406EE8">
              <w:rPr>
                <w:rFonts w:cs="Arial"/>
                <w:b/>
                <w:i/>
                <w:szCs w:val="22"/>
              </w:rPr>
              <w:t>Rithvik Pendyala</w:t>
            </w:r>
            <w:r w:rsidR="00AB5F02">
              <w:rPr>
                <w:rFonts w:cs="Arial"/>
                <w:b/>
                <w:i/>
                <w:szCs w:val="22"/>
              </w:rPr>
              <w:t>, Economic Analyst</w:t>
            </w:r>
          </w:p>
        </w:tc>
        <w:tc>
          <w:tcPr>
            <w:tcW w:w="4394" w:type="dxa"/>
            <w:shd w:val="clear" w:color="auto" w:fill="auto"/>
          </w:tcPr>
          <w:p w14:paraId="6FC882F0" w14:textId="77777777" w:rsidR="00691B5C" w:rsidRPr="00873796" w:rsidRDefault="00691B5C" w:rsidP="0004199D">
            <w:pPr>
              <w:pStyle w:val="MRheading20"/>
              <w:numPr>
                <w:ilvl w:val="0"/>
                <w:numId w:val="0"/>
              </w:numPr>
              <w:spacing w:before="60" w:after="160" w:line="276" w:lineRule="auto"/>
              <w:rPr>
                <w:rFonts w:cs="Arial"/>
                <w:b/>
                <w:szCs w:val="22"/>
              </w:rPr>
            </w:pPr>
            <w:r w:rsidRPr="00873796">
              <w:rPr>
                <w:rFonts w:cs="Arial"/>
                <w:b/>
                <w:szCs w:val="22"/>
              </w:rPr>
              <w:lastRenderedPageBreak/>
              <w:t>[</w:t>
            </w:r>
            <w:r w:rsidRPr="00873796">
              <w:rPr>
                <w:rFonts w:cs="Arial"/>
                <w:b/>
                <w:i/>
                <w:szCs w:val="22"/>
              </w:rPr>
              <w:t>Insert address</w:t>
            </w:r>
            <w:r w:rsidRPr="00873796">
              <w:rPr>
                <w:rFonts w:cs="Arial"/>
                <w:b/>
                <w:szCs w:val="22"/>
              </w:rPr>
              <w:t>]</w:t>
            </w:r>
          </w:p>
          <w:p w14:paraId="7A5411EB" w14:textId="77777777" w:rsidR="00691B5C" w:rsidRPr="00873796" w:rsidRDefault="00691B5C" w:rsidP="0004199D">
            <w:pPr>
              <w:pStyle w:val="MRheading20"/>
              <w:numPr>
                <w:ilvl w:val="0"/>
                <w:numId w:val="0"/>
              </w:numPr>
              <w:spacing w:before="60" w:after="160" w:line="276" w:lineRule="auto"/>
              <w:rPr>
                <w:rFonts w:cs="Arial"/>
                <w:szCs w:val="22"/>
              </w:rPr>
            </w:pPr>
            <w:r w:rsidRPr="00873796">
              <w:rPr>
                <w:rFonts w:cs="Arial"/>
                <w:b/>
                <w:szCs w:val="22"/>
              </w:rPr>
              <w:t xml:space="preserve">[Attention: </w:t>
            </w:r>
            <w:r w:rsidRPr="00873796">
              <w:rPr>
                <w:rFonts w:cs="Arial"/>
                <w:b/>
                <w:i/>
                <w:szCs w:val="22"/>
              </w:rPr>
              <w:t xml:space="preserve">insert name </w:t>
            </w:r>
            <w:r w:rsidRPr="00873796">
              <w:rPr>
                <w:rFonts w:cs="Arial"/>
                <w:b/>
                <w:i/>
                <w:szCs w:val="22"/>
                <w:u w:val="single"/>
              </w:rPr>
              <w:t>and</w:t>
            </w:r>
            <w:r w:rsidRPr="00873796">
              <w:rPr>
                <w:rFonts w:cs="Arial"/>
                <w:b/>
                <w:i/>
                <w:szCs w:val="22"/>
              </w:rPr>
              <w:t xml:space="preserve"> job title</w:t>
            </w:r>
            <w:r w:rsidRPr="00873796">
              <w:rPr>
                <w:rFonts w:cs="Arial"/>
                <w:b/>
                <w:szCs w:val="22"/>
              </w:rPr>
              <w:t>]</w:t>
            </w:r>
          </w:p>
        </w:tc>
      </w:tr>
      <w:tr w:rsidR="004E532E" w:rsidRPr="0004199D" w14:paraId="2F21409B" w14:textId="77777777" w:rsidTr="00FD6D79">
        <w:tc>
          <w:tcPr>
            <w:tcW w:w="4845" w:type="dxa"/>
            <w:shd w:val="clear" w:color="auto" w:fill="auto"/>
          </w:tcPr>
          <w:p w14:paraId="6C7F4E41" w14:textId="5346CCF8" w:rsidR="004E532E" w:rsidRPr="0004199D" w:rsidRDefault="004E532E" w:rsidP="0004199D">
            <w:pPr>
              <w:pStyle w:val="MRheading20"/>
              <w:numPr>
                <w:ilvl w:val="0"/>
                <w:numId w:val="0"/>
              </w:numPr>
              <w:spacing w:before="60" w:line="276" w:lineRule="auto"/>
              <w:rPr>
                <w:rFonts w:cs="Arial"/>
                <w:b/>
                <w:szCs w:val="22"/>
              </w:rPr>
            </w:pPr>
            <w:r w:rsidRPr="00574CDF">
              <w:rPr>
                <w:rFonts w:cs="Arial"/>
                <w:b/>
              </w:rPr>
              <w:t xml:space="preserve">Email: </w:t>
            </w:r>
            <w:r w:rsidR="00AB5F02">
              <w:rPr>
                <w:rFonts w:cs="Arial"/>
                <w:b/>
              </w:rPr>
              <w:t>Rithvik.Pendyala@britishcouncil.org</w:t>
            </w:r>
          </w:p>
        </w:tc>
        <w:tc>
          <w:tcPr>
            <w:tcW w:w="4394" w:type="dxa"/>
            <w:shd w:val="clear" w:color="auto" w:fill="auto"/>
          </w:tcPr>
          <w:p w14:paraId="6AEA0727" w14:textId="77777777" w:rsidR="004E532E" w:rsidRPr="0004199D" w:rsidRDefault="004E532E" w:rsidP="0004199D">
            <w:pPr>
              <w:pStyle w:val="MRheading20"/>
              <w:numPr>
                <w:ilvl w:val="0"/>
                <w:numId w:val="0"/>
              </w:numPr>
              <w:spacing w:before="60" w:after="160" w:line="276" w:lineRule="auto"/>
              <w:rPr>
                <w:rFonts w:cs="Arial"/>
                <w:b/>
                <w:szCs w:val="22"/>
              </w:rPr>
            </w:pPr>
            <w:r w:rsidRPr="00873796">
              <w:rPr>
                <w:rFonts w:cs="Arial"/>
                <w:b/>
              </w:rPr>
              <w:t>Email: [</w:t>
            </w:r>
            <w:r w:rsidRPr="00873796">
              <w:rPr>
                <w:rFonts w:cs="Arial"/>
                <w:b/>
                <w:i/>
              </w:rPr>
              <w:t>insert email address(es) to which notices may be sent</w:t>
            </w:r>
            <w:r w:rsidRPr="00873796">
              <w:rPr>
                <w:rFonts w:cs="Arial"/>
                <w:b/>
              </w:rPr>
              <w:t>]</w:t>
            </w:r>
          </w:p>
        </w:tc>
      </w:tr>
    </w:tbl>
    <w:p w14:paraId="29B84144" w14:textId="77777777" w:rsidR="00691B5C" w:rsidRPr="00691B5C" w:rsidRDefault="00691B5C" w:rsidP="001D3F5A">
      <w:pPr>
        <w:pStyle w:val="MRheading10"/>
        <w:spacing w:after="160" w:line="276" w:lineRule="auto"/>
        <w:rPr>
          <w:rFonts w:cs="Arial"/>
          <w:szCs w:val="22"/>
        </w:rPr>
      </w:pPr>
      <w:r w:rsidRPr="00691B5C">
        <w:rPr>
          <w:rFonts w:cs="Arial"/>
          <w:szCs w:val="22"/>
        </w:rPr>
        <w:t>Insurance Requirements</w:t>
      </w:r>
    </w:p>
    <w:p w14:paraId="1CACA81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take out and maintain during the Term with a reputable insurance company the following cover types with the following indemnity limits:</w:t>
      </w:r>
    </w:p>
    <w:p w14:paraId="26B87044" w14:textId="77777777" w:rsidR="00691B5C" w:rsidRPr="00691B5C" w:rsidRDefault="00691B5C" w:rsidP="00691B5C">
      <w:pPr>
        <w:spacing w:before="60" w:after="160" w:line="276" w:lineRule="auto"/>
        <w:ind w:left="720"/>
        <w:rPr>
          <w:rFonts w:cs="Arial"/>
          <w:b/>
          <w:szCs w:val="22"/>
        </w:rPr>
      </w:pPr>
      <w:r w:rsidRPr="00691B5C">
        <w:rPr>
          <w:rFonts w:cs="Arial"/>
          <w:b/>
          <w:szCs w:val="22"/>
        </w:rPr>
        <w:t>Insurance Cover</w:t>
      </w:r>
      <w:r w:rsidRPr="00691B5C">
        <w:rPr>
          <w:rFonts w:cs="Arial"/>
          <w:b/>
          <w:szCs w:val="22"/>
        </w:rPr>
        <w:tab/>
      </w:r>
      <w:r w:rsidRPr="00691B5C">
        <w:rPr>
          <w:rFonts w:cs="Arial"/>
          <w:b/>
          <w:szCs w:val="22"/>
        </w:rPr>
        <w:tab/>
      </w:r>
      <w:r w:rsidRPr="00691B5C">
        <w:rPr>
          <w:rFonts w:cs="Arial"/>
          <w:b/>
          <w:szCs w:val="22"/>
        </w:rPr>
        <w:tab/>
        <w:t>Indemnity Limit</w:t>
      </w:r>
    </w:p>
    <w:p w14:paraId="0CB79D40" w14:textId="6C581D26" w:rsidR="00691B5C" w:rsidRPr="00691B5C" w:rsidRDefault="00691B5C" w:rsidP="00691B5C">
      <w:pPr>
        <w:spacing w:before="60" w:after="160" w:line="276" w:lineRule="auto"/>
        <w:ind w:left="720"/>
        <w:rPr>
          <w:rFonts w:cs="Arial"/>
        </w:rPr>
      </w:pPr>
      <w:r w:rsidRPr="1AB90382">
        <w:rPr>
          <w:rFonts w:cs="Arial"/>
        </w:rPr>
        <w:t>Employer’s liability</w:t>
      </w:r>
      <w:r>
        <w:tab/>
      </w:r>
      <w:r>
        <w:tab/>
      </w:r>
      <w:r>
        <w:tab/>
      </w:r>
      <w:r w:rsidRPr="1AB90382">
        <w:rPr>
          <w:rFonts w:cs="Arial"/>
          <w:b/>
        </w:rPr>
        <w:t>£</w:t>
      </w:r>
      <w:r w:rsidRPr="1AB90382">
        <w:rPr>
          <w:rFonts w:cs="Arial"/>
          <w:b/>
          <w:i/>
        </w:rPr>
        <w:t>10,000,000</w:t>
      </w:r>
      <w:r w:rsidRPr="1AB90382">
        <w:rPr>
          <w:rFonts w:cs="Arial"/>
          <w:b/>
        </w:rPr>
        <w:t xml:space="preserve"> </w:t>
      </w:r>
      <w:r w:rsidRPr="1AB90382">
        <w:rPr>
          <w:rFonts w:cs="Arial"/>
        </w:rPr>
        <w:t>per claim</w:t>
      </w:r>
    </w:p>
    <w:p w14:paraId="7B184ABB" w14:textId="79098B67" w:rsidR="00691B5C" w:rsidRPr="00691B5C" w:rsidRDefault="00691B5C" w:rsidP="00691B5C">
      <w:pPr>
        <w:spacing w:before="60" w:after="160" w:line="276" w:lineRule="auto"/>
        <w:ind w:left="4275" w:hanging="3555"/>
        <w:rPr>
          <w:rFonts w:cs="Arial"/>
          <w:szCs w:val="22"/>
        </w:rPr>
      </w:pPr>
      <w:r w:rsidRPr="00691B5C">
        <w:rPr>
          <w:rFonts w:cs="Arial"/>
          <w:szCs w:val="22"/>
        </w:rPr>
        <w:t>Public liability</w:t>
      </w:r>
      <w:r w:rsidRPr="00691B5C">
        <w:rPr>
          <w:rFonts w:cs="Arial"/>
          <w:b/>
          <w:szCs w:val="22"/>
        </w:rPr>
        <w:tab/>
      </w:r>
      <w:r w:rsidRPr="00691B5C">
        <w:rPr>
          <w:rFonts w:cs="Arial"/>
          <w:b/>
          <w:szCs w:val="22"/>
        </w:rPr>
        <w:tab/>
        <w:t>£</w:t>
      </w:r>
      <w:r w:rsidRPr="00691B5C">
        <w:rPr>
          <w:rFonts w:cs="Arial"/>
          <w:b/>
          <w:i/>
          <w:szCs w:val="22"/>
        </w:rPr>
        <w:t>5,000,000</w:t>
      </w:r>
      <w:r w:rsidRPr="00691B5C">
        <w:rPr>
          <w:rFonts w:cs="Arial"/>
          <w:szCs w:val="22"/>
        </w:rPr>
        <w:t xml:space="preserve"> per occurrence and in the aggregate (annual total of all losses)</w:t>
      </w:r>
    </w:p>
    <w:p w14:paraId="6DF7E7C2" w14:textId="72E85FEC" w:rsidR="00691B5C" w:rsidRPr="00691B5C" w:rsidRDefault="00691B5C" w:rsidP="00691B5C">
      <w:pPr>
        <w:spacing w:before="60" w:after="160" w:line="276" w:lineRule="auto"/>
        <w:ind w:left="4275" w:hanging="3555"/>
        <w:rPr>
          <w:rFonts w:cs="Arial"/>
        </w:rPr>
      </w:pPr>
      <w:r w:rsidRPr="1AB90382">
        <w:rPr>
          <w:rFonts w:cs="Arial"/>
        </w:rPr>
        <w:t>Professional indemnity</w:t>
      </w:r>
      <w:r>
        <w:tab/>
      </w:r>
      <w:r>
        <w:tab/>
      </w:r>
      <w:r w:rsidRPr="1AB90382">
        <w:rPr>
          <w:rFonts w:cs="Arial"/>
          <w:b/>
        </w:rPr>
        <w:t>£</w:t>
      </w:r>
      <w:r w:rsidR="000D470D" w:rsidRPr="1AB90382">
        <w:rPr>
          <w:rFonts w:cs="Arial"/>
          <w:b/>
          <w:i/>
        </w:rPr>
        <w:t>1</w:t>
      </w:r>
      <w:r w:rsidRPr="1AB90382">
        <w:rPr>
          <w:rFonts w:cs="Arial"/>
          <w:b/>
          <w:i/>
        </w:rPr>
        <w:t>0,000,000</w:t>
      </w:r>
      <w:r w:rsidRPr="1AB90382">
        <w:rPr>
          <w:rFonts w:cs="Arial"/>
        </w:rPr>
        <w:t xml:space="preserve"> per occurrence and in the aggregate (annual total of all losses)</w:t>
      </w:r>
    </w:p>
    <w:p w14:paraId="57B9BDDF" w14:textId="77777777" w:rsidR="00691B5C" w:rsidRPr="00691B5C" w:rsidRDefault="00691B5C" w:rsidP="00691B5C">
      <w:pPr>
        <w:spacing w:before="60" w:after="160" w:line="276" w:lineRule="auto"/>
        <w:ind w:left="720"/>
        <w:rPr>
          <w:rFonts w:cs="Arial"/>
          <w:szCs w:val="22"/>
        </w:rPr>
      </w:pPr>
      <w:r w:rsidRPr="00691B5C">
        <w:rPr>
          <w:rFonts w:cs="Arial"/>
          <w:szCs w:val="22"/>
        </w:rPr>
        <w:t>or such other insurance cover types and indemnity limits as may be agreed between the parties in writing from time to time.</w:t>
      </w:r>
    </w:p>
    <w:p w14:paraId="0BB601A3" w14:textId="77777777" w:rsidR="00691B5C" w:rsidRPr="00691B5C" w:rsidRDefault="00691B5C" w:rsidP="00691B5C">
      <w:pPr>
        <w:pStyle w:val="MRheading10"/>
        <w:spacing w:before="60" w:after="160" w:line="276" w:lineRule="auto"/>
        <w:rPr>
          <w:rFonts w:cs="Arial"/>
          <w:szCs w:val="22"/>
        </w:rPr>
      </w:pPr>
      <w:r w:rsidRPr="00691B5C">
        <w:rPr>
          <w:rFonts w:cs="Arial"/>
          <w:szCs w:val="22"/>
        </w:rPr>
        <w:t>Working Hours</w:t>
      </w:r>
    </w:p>
    <w:p w14:paraId="606973B9" w14:textId="71F47C97" w:rsidR="00691B5C" w:rsidRDefault="00691B5C" w:rsidP="00691B5C">
      <w:pPr>
        <w:pStyle w:val="MRheading20"/>
        <w:spacing w:before="60" w:after="160" w:line="276" w:lineRule="auto"/>
        <w:rPr>
          <w:rFonts w:cs="Arial"/>
          <w:szCs w:val="22"/>
        </w:rPr>
      </w:pPr>
      <w:r w:rsidRPr="00691B5C">
        <w:rPr>
          <w:rFonts w:cs="Arial"/>
          <w:szCs w:val="22"/>
        </w:rPr>
        <w:t>For the purposes of this Agreement “</w:t>
      </w:r>
      <w:r w:rsidRPr="00691B5C">
        <w:rPr>
          <w:rFonts w:cs="Arial"/>
          <w:b/>
          <w:szCs w:val="22"/>
        </w:rPr>
        <w:t>Working Hours</w:t>
      </w:r>
      <w:r w:rsidRPr="00691B5C">
        <w:rPr>
          <w:rFonts w:cs="Arial"/>
          <w:szCs w:val="22"/>
        </w:rPr>
        <w:t>” and “</w:t>
      </w:r>
      <w:r w:rsidRPr="00691B5C">
        <w:rPr>
          <w:rFonts w:cs="Arial"/>
          <w:b/>
          <w:szCs w:val="22"/>
        </w:rPr>
        <w:t>Working Days</w:t>
      </w:r>
      <w:r w:rsidRPr="00691B5C">
        <w:rPr>
          <w:rFonts w:cs="Arial"/>
          <w:szCs w:val="22"/>
        </w:rPr>
        <w:t xml:space="preserve">” shall mean </w:t>
      </w:r>
      <w:r w:rsidRPr="00691B5C">
        <w:rPr>
          <w:rFonts w:cs="Arial"/>
          <w:b/>
          <w:i/>
          <w:szCs w:val="22"/>
        </w:rPr>
        <w:t>9 a.m. to 5 p.m. local time Monday to Friday</w:t>
      </w:r>
      <w:r w:rsidRPr="00691B5C">
        <w:rPr>
          <w:rFonts w:cs="Arial"/>
          <w:szCs w:val="22"/>
        </w:rPr>
        <w:t>.</w:t>
      </w:r>
    </w:p>
    <w:p w14:paraId="79FC2F84" w14:textId="59CAF0EA" w:rsidR="00E1527C" w:rsidRPr="006F2D7A" w:rsidRDefault="00E1527C" w:rsidP="00946331">
      <w:pPr>
        <w:pStyle w:val="MRheading10"/>
        <w:spacing w:before="60" w:after="160" w:line="276" w:lineRule="auto"/>
        <w:rPr>
          <w:rFonts w:cs="Arial"/>
          <w:szCs w:val="22"/>
        </w:rPr>
      </w:pPr>
      <w:r w:rsidRPr="00597710">
        <w:rPr>
          <w:rFonts w:cs="Arial"/>
          <w:szCs w:val="22"/>
        </w:rPr>
        <w:t>Copyright</w:t>
      </w:r>
      <w:r w:rsidR="00597710" w:rsidRPr="00597710">
        <w:rPr>
          <w:rFonts w:cs="Arial"/>
          <w:szCs w:val="22"/>
        </w:rPr>
        <w:t xml:space="preserve"> </w:t>
      </w:r>
      <w:r w:rsidRPr="00597710">
        <w:rPr>
          <w:rFonts w:cs="Arial"/>
          <w:szCs w:val="22"/>
        </w:rPr>
        <w:t>Statement</w:t>
      </w:r>
    </w:p>
    <w:p w14:paraId="5AB7E113" w14:textId="77777777" w:rsidR="00E1527C" w:rsidRPr="006F2D7A" w:rsidRDefault="00E1527C" w:rsidP="006F2D7A">
      <w:pPr>
        <w:pStyle w:val="MRheading20"/>
        <w:numPr>
          <w:ilvl w:val="1"/>
          <w:numId w:val="38"/>
        </w:numPr>
        <w:spacing w:before="60" w:after="160" w:line="276" w:lineRule="auto"/>
      </w:pPr>
      <w:r w:rsidRPr="006F2D7A">
        <w:t>For the purposes of this Agreement, “</w:t>
      </w:r>
      <w:r w:rsidRPr="006F2D7A">
        <w:rPr>
          <w:b/>
        </w:rPr>
        <w:t>Copyright Statement</w:t>
      </w:r>
      <w:r w:rsidRPr="006F2D7A">
        <w:t>” means a statement in the following form:</w:t>
      </w:r>
    </w:p>
    <w:p w14:paraId="5B428C10" w14:textId="5ACFFA9C" w:rsidR="001D3F5A" w:rsidRPr="00EE46EE" w:rsidRDefault="001D3F5A" w:rsidP="0069227E">
      <w:pPr>
        <w:pStyle w:val="MRheading20"/>
        <w:numPr>
          <w:ilvl w:val="0"/>
          <w:numId w:val="0"/>
        </w:numPr>
        <w:spacing w:before="60" w:after="160" w:line="276" w:lineRule="auto"/>
        <w:ind w:left="720" w:hanging="11"/>
        <w:rPr>
          <w:b/>
        </w:rPr>
      </w:pPr>
      <w:r w:rsidRPr="00EE46EE">
        <w:t>© British Council</w:t>
      </w:r>
      <w:r w:rsidRPr="00EE46EE">
        <w:rPr>
          <w:b/>
        </w:rPr>
        <w:t xml:space="preserve"> </w:t>
      </w:r>
      <w:r w:rsidR="00946331">
        <w:rPr>
          <w:b/>
        </w:rPr>
        <w:t xml:space="preserve">2023. </w:t>
      </w:r>
      <w:r w:rsidRPr="00EE46EE">
        <w:t>All rights reserved.</w:t>
      </w:r>
    </w:p>
    <w:p w14:paraId="7237E9B9" w14:textId="3971370E" w:rsidR="001D3F5A" w:rsidRPr="00EE46EE" w:rsidRDefault="001D3F5A" w:rsidP="0069227E">
      <w:pPr>
        <w:pStyle w:val="MRheading20"/>
        <w:numPr>
          <w:ilvl w:val="0"/>
          <w:numId w:val="0"/>
        </w:numPr>
        <w:spacing w:before="60" w:after="160" w:line="276" w:lineRule="auto"/>
        <w:ind w:left="709"/>
        <w:rPr>
          <w:b/>
        </w:rPr>
      </w:pPr>
      <w:r w:rsidRPr="00EE46EE">
        <w:t>This research was commissioned by the British Council and authored by</w:t>
      </w:r>
      <w:r w:rsidRPr="00532885">
        <w:rPr>
          <w:b/>
        </w:rPr>
        <w:t xml:space="preserve"> insert name of author AND institution </w:t>
      </w:r>
      <w:r w:rsidR="000D3224" w:rsidRPr="00532885">
        <w:rPr>
          <w:b/>
        </w:rPr>
        <w:t>if appropriate</w:t>
      </w:r>
    </w:p>
    <w:p w14:paraId="4CC4FC72" w14:textId="77777777" w:rsidR="001D3F5A" w:rsidRDefault="001D3F5A" w:rsidP="0069227E">
      <w:pPr>
        <w:pStyle w:val="MRheading20"/>
        <w:numPr>
          <w:ilvl w:val="0"/>
          <w:numId w:val="0"/>
        </w:numPr>
        <w:spacing w:before="60" w:after="160" w:line="276" w:lineRule="auto"/>
        <w:ind w:left="709"/>
      </w:pPr>
      <w:r w:rsidRPr="00EE46EE">
        <w:t xml:space="preserve">This publication is for </w:t>
      </w:r>
      <w:r w:rsidR="000D3224">
        <w:t>non-commercial educational use</w:t>
      </w:r>
      <w:r w:rsidR="000D3224" w:rsidRPr="00EE46EE">
        <w:t xml:space="preserve"> </w:t>
      </w:r>
      <w:r w:rsidRPr="00EE46EE">
        <w:t>and private study use only. If you wish to reproduce, scan, transmit or use this publication or any part of it for another purpose, please contact the British Council for written permission.</w:t>
      </w:r>
    </w:p>
    <w:p w14:paraId="2314A92A" w14:textId="20667E6B" w:rsidR="00E60365" w:rsidRPr="001D3F5A" w:rsidRDefault="00F66994" w:rsidP="006C1F0B">
      <w:pPr>
        <w:pStyle w:val="MRheading20"/>
        <w:numPr>
          <w:ilvl w:val="1"/>
          <w:numId w:val="0"/>
        </w:numPr>
        <w:spacing w:before="60" w:after="160" w:line="276" w:lineRule="auto"/>
        <w:ind w:left="709"/>
      </w:pPr>
      <w:r w:rsidRPr="001D3F5A">
        <w:t>The views expressed in this research do not necessarily represent those of the British Council and are the researcher’s own.</w:t>
      </w:r>
    </w:p>
    <w:p w14:paraId="499171FB" w14:textId="77777777" w:rsidR="00242762" w:rsidRPr="00691B5C" w:rsidRDefault="00242762" w:rsidP="00242762">
      <w:pPr>
        <w:pStyle w:val="MRheading20"/>
        <w:numPr>
          <w:ilvl w:val="0"/>
          <w:numId w:val="0"/>
        </w:numPr>
        <w:spacing w:before="60" w:after="160" w:line="276" w:lineRule="auto"/>
        <w:rPr>
          <w:rFonts w:cs="Arial"/>
          <w:szCs w:val="22"/>
        </w:rPr>
      </w:pPr>
    </w:p>
    <w:p w14:paraId="01291E20" w14:textId="77777777" w:rsidR="00691B5C" w:rsidRPr="00691B5C" w:rsidRDefault="00691B5C" w:rsidP="00691B5C">
      <w:pPr>
        <w:pStyle w:val="MRSchedule1"/>
        <w:spacing w:before="60" w:after="160" w:line="276" w:lineRule="auto"/>
        <w:rPr>
          <w:rFonts w:cs="Arial"/>
          <w:bCs/>
          <w:szCs w:val="22"/>
        </w:rPr>
      </w:pPr>
      <w:bookmarkStart w:id="5" w:name="_Ref205893552"/>
      <w:r w:rsidRPr="00691B5C">
        <w:rPr>
          <w:rFonts w:cs="Arial"/>
          <w:szCs w:val="22"/>
        </w:rPr>
        <w:br w:type="page"/>
      </w:r>
      <w:bookmarkStart w:id="6" w:name="hw"/>
      <w:bookmarkStart w:id="7" w:name="_Toc207776233"/>
      <w:bookmarkStart w:id="8" w:name="Schedule2"/>
      <w:bookmarkEnd w:id="5"/>
      <w:bookmarkEnd w:id="6"/>
      <w:bookmarkEnd w:id="7"/>
      <w:bookmarkEnd w:id="8"/>
    </w:p>
    <w:p w14:paraId="2175657A" w14:textId="77777777" w:rsidR="00691B5C" w:rsidRDefault="00691B5C" w:rsidP="00691B5C">
      <w:pPr>
        <w:pStyle w:val="MRSchedule2"/>
        <w:spacing w:before="60" w:after="160" w:line="276" w:lineRule="auto"/>
        <w:rPr>
          <w:rFonts w:cs="Arial"/>
          <w:szCs w:val="22"/>
        </w:rPr>
      </w:pPr>
      <w:bookmarkStart w:id="9" w:name="_Toc207776234"/>
      <w:r w:rsidRPr="00691B5C">
        <w:rPr>
          <w:rFonts w:cs="Arial"/>
          <w:szCs w:val="22"/>
        </w:rPr>
        <w:lastRenderedPageBreak/>
        <w:t>Terms of Reference</w:t>
      </w:r>
    </w:p>
    <w:p w14:paraId="1DC96CDD" w14:textId="075BC451" w:rsidR="00577C50" w:rsidRPr="00577C50" w:rsidRDefault="00577C50" w:rsidP="00577C50">
      <w:r>
        <w:t>To be completed on award of contract.</w:t>
      </w:r>
    </w:p>
    <w:p w14:paraId="03387BAC" w14:textId="54C6A15B" w:rsidR="00691B5C" w:rsidRPr="008D2C46" w:rsidRDefault="00691B5C" w:rsidP="008D2C46">
      <w:pPr>
        <w:pStyle w:val="MRSchedule1"/>
        <w:spacing w:before="60" w:after="160" w:line="276" w:lineRule="auto"/>
        <w:rPr>
          <w:rFonts w:cs="Arial"/>
          <w:szCs w:val="22"/>
        </w:rPr>
      </w:pPr>
      <w:bookmarkStart w:id="10" w:name="_Ref266706327"/>
      <w:bookmarkStart w:id="11" w:name="_Ref479669974"/>
      <w:r w:rsidRPr="008D2C46">
        <w:rPr>
          <w:rFonts w:cs="Arial"/>
          <w:szCs w:val="22"/>
        </w:rPr>
        <w:br w:type="page"/>
      </w:r>
      <w:bookmarkEnd w:id="10"/>
      <w:bookmarkEnd w:id="11"/>
    </w:p>
    <w:p w14:paraId="28ED20A5" w14:textId="77777777" w:rsidR="00691B5C" w:rsidRPr="00691B5C" w:rsidRDefault="00691B5C" w:rsidP="00691B5C">
      <w:pPr>
        <w:pStyle w:val="MRSchedule2"/>
        <w:spacing w:before="60" w:after="160" w:line="276" w:lineRule="auto"/>
        <w:rPr>
          <w:rFonts w:cs="Arial"/>
          <w:szCs w:val="22"/>
        </w:rPr>
      </w:pPr>
      <w:r w:rsidRPr="00691B5C">
        <w:rPr>
          <w:rFonts w:cs="Arial"/>
          <w:szCs w:val="22"/>
        </w:rPr>
        <w:lastRenderedPageBreak/>
        <w:t>Charges</w:t>
      </w:r>
    </w:p>
    <w:p w14:paraId="2C0A2566" w14:textId="36FEEF6C" w:rsidR="00691B5C" w:rsidRPr="00691B5C" w:rsidRDefault="00691B5C" w:rsidP="00691B5C">
      <w:pPr>
        <w:pStyle w:val="MRNoHead1"/>
        <w:numPr>
          <w:ilvl w:val="0"/>
          <w:numId w:val="0"/>
        </w:numPr>
        <w:spacing w:before="60" w:after="160" w:line="276" w:lineRule="auto"/>
        <w:rPr>
          <w:rFonts w:cs="Arial"/>
        </w:rPr>
      </w:pPr>
      <w:r w:rsidRPr="1AB90382">
        <w:rPr>
          <w:rFonts w:cs="Arial"/>
        </w:rPr>
        <w:t xml:space="preserve">The Charges for the </w:t>
      </w:r>
      <w:r w:rsidR="00BD11AB" w:rsidRPr="1AB90382">
        <w:rPr>
          <w:rFonts w:cs="Arial"/>
        </w:rPr>
        <w:t>Research Services</w:t>
      </w:r>
      <w:r w:rsidRPr="1AB90382">
        <w:rPr>
          <w:rFonts w:cs="Arial"/>
        </w:rPr>
        <w:t xml:space="preserve"> will be</w:t>
      </w:r>
      <w:r w:rsidR="00714039">
        <w:rPr>
          <w:rFonts w:cs="Arial"/>
        </w:rPr>
        <w:t xml:space="preserve"> co</w:t>
      </w:r>
      <w:r w:rsidR="006C5ED6">
        <w:rPr>
          <w:rFonts w:cs="Arial"/>
        </w:rPr>
        <w:t>nfirmed and completed</w:t>
      </w:r>
      <w:r w:rsidR="00714039">
        <w:rPr>
          <w:rFonts w:cs="Arial"/>
        </w:rPr>
        <w:t xml:space="preserve"> on award of contract</w:t>
      </w:r>
      <w:r w:rsidR="006C5ED6">
        <w:rPr>
          <w:rFonts w:cs="Arial"/>
        </w:rPr>
        <w:t>.</w:t>
      </w:r>
      <w:r w:rsidRPr="1AB90382">
        <w:rPr>
          <w:rFonts w:cs="Arial"/>
        </w:rPr>
        <w:t xml:space="preserve"> </w:t>
      </w:r>
    </w:p>
    <w:p w14:paraId="7DE15401" w14:textId="70F9633F" w:rsidR="00691B5C" w:rsidRPr="00691B5C" w:rsidRDefault="00691B5C" w:rsidP="00691B5C">
      <w:pPr>
        <w:spacing w:before="60" w:after="160" w:line="276" w:lineRule="auto"/>
        <w:rPr>
          <w:rFonts w:cs="Arial"/>
          <w:szCs w:val="22"/>
        </w:rPr>
      </w:pPr>
      <w:r w:rsidRPr="00691B5C">
        <w:rPr>
          <w:rFonts w:cs="Arial"/>
          <w:szCs w:val="22"/>
        </w:rPr>
        <w:t xml:space="preserve">The Charges set out above are an </w:t>
      </w:r>
      <w:proofErr w:type="spellStart"/>
      <w:proofErr w:type="gramStart"/>
      <w:r w:rsidRPr="00691B5C">
        <w:rPr>
          <w:rFonts w:cs="Arial"/>
          <w:szCs w:val="22"/>
        </w:rPr>
        <w:t>all inclusive</w:t>
      </w:r>
      <w:proofErr w:type="spellEnd"/>
      <w:proofErr w:type="gramEnd"/>
      <w:r w:rsidRPr="00691B5C">
        <w:rPr>
          <w:rFonts w:cs="Arial"/>
          <w:szCs w:val="22"/>
        </w:rPr>
        <w:t xml:space="preserve"> fee and cover all preparation, report writing and all other work</w:t>
      </w:r>
      <w:r w:rsidR="00257806">
        <w:rPr>
          <w:rFonts w:cs="Arial"/>
          <w:szCs w:val="22"/>
        </w:rPr>
        <w:t xml:space="preserve">. </w:t>
      </w:r>
      <w:r w:rsidRPr="00691B5C">
        <w:rPr>
          <w:rFonts w:cs="Arial"/>
          <w:szCs w:val="22"/>
        </w:rPr>
        <w:t xml:space="preserve">It is expected that the </w:t>
      </w:r>
      <w:r w:rsidR="00CF4968">
        <w:rPr>
          <w:rFonts w:cs="Arial"/>
          <w:szCs w:val="22"/>
        </w:rPr>
        <w:t>Researcher</w:t>
      </w:r>
      <w:r w:rsidRPr="00691B5C">
        <w:rPr>
          <w:rFonts w:cs="Arial"/>
          <w:szCs w:val="22"/>
        </w:rPr>
        <w:t xml:space="preserve"> will meet all costs and expenses necessary to provide the </w:t>
      </w:r>
      <w:r w:rsidR="00BD11AB">
        <w:rPr>
          <w:rFonts w:cs="Arial"/>
          <w:szCs w:val="22"/>
        </w:rPr>
        <w:t>Research Services</w:t>
      </w:r>
      <w:r w:rsidRPr="00691B5C">
        <w:rPr>
          <w:rFonts w:cs="Arial"/>
          <w:szCs w:val="22"/>
        </w:rPr>
        <w:t xml:space="preserve"> under this Agreement, including, but not restricted </w:t>
      </w:r>
      <w:proofErr w:type="gramStart"/>
      <w:r w:rsidRPr="00691B5C">
        <w:rPr>
          <w:rFonts w:cs="Arial"/>
          <w:szCs w:val="22"/>
        </w:rPr>
        <w:t>to:</w:t>
      </w:r>
      <w:proofErr w:type="gramEnd"/>
      <w:r w:rsidRPr="00691B5C">
        <w:rPr>
          <w:rFonts w:cs="Arial"/>
          <w:szCs w:val="22"/>
        </w:rPr>
        <w:t xml:space="preserve"> the costs of salaries, bonuses, superannuation medical and travel insurance, insurance for personal possessions or of any fees payable to personnel employed, or engaged by the </w:t>
      </w:r>
      <w:r w:rsidR="00CF4968">
        <w:rPr>
          <w:rFonts w:cs="Arial"/>
          <w:szCs w:val="22"/>
        </w:rPr>
        <w:t>Researcher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354044BA" w14:textId="77777777" w:rsidR="00691B5C" w:rsidRPr="00691B5C" w:rsidRDefault="00691B5C" w:rsidP="00691B5C">
      <w:pPr>
        <w:pStyle w:val="MRSchedule1"/>
        <w:spacing w:before="60" w:after="160" w:line="276" w:lineRule="auto"/>
        <w:rPr>
          <w:rFonts w:cs="Arial"/>
          <w:szCs w:val="22"/>
        </w:rPr>
      </w:pPr>
      <w:bookmarkStart w:id="12" w:name="_Ref266464072"/>
      <w:r w:rsidRPr="00691B5C">
        <w:rPr>
          <w:rFonts w:cs="Arial"/>
          <w:szCs w:val="22"/>
        </w:rPr>
        <w:br w:type="page"/>
      </w:r>
      <w:bookmarkEnd w:id="12"/>
    </w:p>
    <w:p w14:paraId="7D995A73" w14:textId="77777777" w:rsidR="00691B5C" w:rsidRPr="00691B5C" w:rsidRDefault="00691B5C" w:rsidP="00691B5C">
      <w:pPr>
        <w:pStyle w:val="MRSchedule2"/>
        <w:spacing w:before="60" w:after="160" w:line="276" w:lineRule="auto"/>
        <w:rPr>
          <w:rFonts w:cs="Arial"/>
          <w:szCs w:val="22"/>
        </w:rPr>
      </w:pPr>
      <w:r w:rsidRPr="00691B5C">
        <w:rPr>
          <w:rFonts w:cs="Arial"/>
          <w:szCs w:val="22"/>
        </w:rPr>
        <w:lastRenderedPageBreak/>
        <w:t>Standard Terms</w:t>
      </w:r>
    </w:p>
    <w:p w14:paraId="7F2FE788" w14:textId="77777777" w:rsidR="00691B5C" w:rsidRPr="00691B5C" w:rsidRDefault="00691B5C" w:rsidP="00387ECA">
      <w:pPr>
        <w:pStyle w:val="MRheading10"/>
        <w:numPr>
          <w:ilvl w:val="0"/>
          <w:numId w:val="20"/>
        </w:numPr>
        <w:spacing w:before="60" w:after="160" w:line="276" w:lineRule="auto"/>
        <w:rPr>
          <w:rFonts w:cs="Arial"/>
          <w:szCs w:val="22"/>
        </w:rPr>
      </w:pPr>
      <w:bookmarkStart w:id="13" w:name="_Toc207776101"/>
      <w:bookmarkStart w:id="14" w:name="_Toc207776249"/>
      <w:r w:rsidRPr="00691B5C">
        <w:rPr>
          <w:rFonts w:cs="Arial"/>
          <w:szCs w:val="22"/>
        </w:rPr>
        <w:t>Interpretation</w:t>
      </w:r>
      <w:bookmarkEnd w:id="13"/>
      <w:bookmarkEnd w:id="14"/>
    </w:p>
    <w:p w14:paraId="6BD2530D" w14:textId="77777777" w:rsidR="00691B5C" w:rsidRPr="00691B5C" w:rsidRDefault="00691B5C" w:rsidP="00691B5C">
      <w:pPr>
        <w:pStyle w:val="MRheading20"/>
        <w:spacing w:before="60" w:after="160" w:line="276" w:lineRule="auto"/>
        <w:rPr>
          <w:rFonts w:cs="Arial"/>
          <w:szCs w:val="22"/>
        </w:rPr>
      </w:pPr>
      <w:r w:rsidRPr="00691B5C">
        <w:rPr>
          <w:rFonts w:cs="Arial"/>
          <w:szCs w:val="22"/>
        </w:rPr>
        <w:t>In this Agreement:</w:t>
      </w:r>
    </w:p>
    <w:p w14:paraId="7EC9034B" w14:textId="381BDF66" w:rsidR="00BA68F0" w:rsidRPr="00BA68F0" w:rsidRDefault="00BA68F0" w:rsidP="00691B5C">
      <w:pPr>
        <w:spacing w:before="60" w:after="160" w:line="276" w:lineRule="auto"/>
        <w:ind w:left="720"/>
        <w:rPr>
          <w:rFonts w:cs="Arial"/>
          <w:szCs w:val="22"/>
        </w:rPr>
      </w:pPr>
      <w:r w:rsidRPr="00202620">
        <w:rPr>
          <w:rFonts w:cs="Arial"/>
          <w:szCs w:val="22"/>
        </w:rPr>
        <w:t>“</w:t>
      </w:r>
      <w:r w:rsidRPr="00202620">
        <w:rPr>
          <w:rFonts w:cs="Arial"/>
          <w:b/>
          <w:szCs w:val="22"/>
        </w:rPr>
        <w:t>Academic Publication</w:t>
      </w:r>
      <w:r w:rsidRPr="00202620">
        <w:rPr>
          <w:rFonts w:cs="Arial"/>
          <w:szCs w:val="22"/>
        </w:rPr>
        <w:t>” means the publication of an abstract, article or paper in a journal or an electronic repository, or its presentation at a conference or seminar</w:t>
      </w:r>
      <w:r w:rsidR="00E314E9" w:rsidRPr="00202620">
        <w:rPr>
          <w:rFonts w:cs="Arial"/>
          <w:szCs w:val="22"/>
        </w:rPr>
        <w:t xml:space="preserve">, and in </w:t>
      </w:r>
      <w:r w:rsidR="004714B2" w:rsidRPr="00202620">
        <w:rPr>
          <w:rFonts w:cs="Arial"/>
          <w:szCs w:val="22"/>
        </w:rPr>
        <w:t>clauses</w:t>
      </w:r>
      <w:r w:rsidR="0006270A">
        <w:rPr>
          <w:rFonts w:cs="Arial"/>
          <w:szCs w:val="22"/>
        </w:rPr>
        <w:t xml:space="preserve"> </w:t>
      </w:r>
      <w:r w:rsidR="0006270A">
        <w:rPr>
          <w:rFonts w:cs="Arial"/>
          <w:szCs w:val="22"/>
        </w:rPr>
        <w:fldChar w:fldCharType="begin"/>
      </w:r>
      <w:r w:rsidR="0006270A">
        <w:rPr>
          <w:rFonts w:cs="Arial"/>
          <w:szCs w:val="22"/>
        </w:rPr>
        <w:instrText xml:space="preserve"> REF _Ref119505646 \r \h </w:instrText>
      </w:r>
      <w:r w:rsidR="0006270A">
        <w:rPr>
          <w:rFonts w:cs="Arial"/>
          <w:szCs w:val="22"/>
        </w:rPr>
      </w:r>
      <w:r w:rsidR="0006270A">
        <w:rPr>
          <w:rFonts w:cs="Arial"/>
          <w:szCs w:val="22"/>
        </w:rPr>
        <w:fldChar w:fldCharType="separate"/>
      </w:r>
      <w:r w:rsidR="005476A3">
        <w:rPr>
          <w:rFonts w:cs="Arial"/>
          <w:szCs w:val="22"/>
        </w:rPr>
        <w:t>10.8</w:t>
      </w:r>
      <w:r w:rsidR="0006270A">
        <w:rPr>
          <w:rFonts w:cs="Arial"/>
          <w:szCs w:val="22"/>
        </w:rPr>
        <w:fldChar w:fldCharType="end"/>
      </w:r>
      <w:r w:rsidR="0006270A">
        <w:rPr>
          <w:rFonts w:cs="Arial"/>
          <w:szCs w:val="22"/>
        </w:rPr>
        <w:t xml:space="preserve"> </w:t>
      </w:r>
      <w:r w:rsidR="004714B2" w:rsidRPr="00202620">
        <w:rPr>
          <w:rFonts w:cs="Arial"/>
          <w:szCs w:val="22"/>
        </w:rPr>
        <w:t xml:space="preserve">and </w:t>
      </w:r>
      <w:r w:rsidR="004714B2" w:rsidRPr="00202620">
        <w:rPr>
          <w:rFonts w:cs="Arial"/>
          <w:szCs w:val="22"/>
        </w:rPr>
        <w:fldChar w:fldCharType="begin"/>
      </w:r>
      <w:r w:rsidR="004714B2" w:rsidRPr="00202620">
        <w:rPr>
          <w:rFonts w:cs="Arial"/>
          <w:szCs w:val="22"/>
        </w:rPr>
        <w:instrText xml:space="preserve"> REF _Ref479747301 \r \h </w:instrText>
      </w:r>
      <w:r w:rsidR="00C42C58" w:rsidRPr="00202620">
        <w:rPr>
          <w:rFonts w:cs="Arial"/>
          <w:szCs w:val="22"/>
        </w:rPr>
        <w:instrText xml:space="preserve"> \* MERGEFORMAT </w:instrText>
      </w:r>
      <w:r w:rsidR="004714B2" w:rsidRPr="00202620">
        <w:rPr>
          <w:rFonts w:cs="Arial"/>
          <w:szCs w:val="22"/>
        </w:rPr>
      </w:r>
      <w:r w:rsidR="004714B2" w:rsidRPr="00202620">
        <w:rPr>
          <w:rFonts w:cs="Arial"/>
          <w:szCs w:val="22"/>
        </w:rPr>
        <w:fldChar w:fldCharType="separate"/>
      </w:r>
      <w:r w:rsidR="005476A3">
        <w:rPr>
          <w:rFonts w:cs="Arial"/>
          <w:szCs w:val="22"/>
        </w:rPr>
        <w:t>10.9</w:t>
      </w:r>
      <w:r w:rsidR="004714B2" w:rsidRPr="00202620">
        <w:rPr>
          <w:rFonts w:cs="Arial"/>
          <w:szCs w:val="22"/>
        </w:rPr>
        <w:fldChar w:fldCharType="end"/>
      </w:r>
      <w:r w:rsidR="00C42C58" w:rsidRPr="00202620">
        <w:rPr>
          <w:rFonts w:cs="Arial"/>
          <w:szCs w:val="22"/>
        </w:rPr>
        <w:t>, the references to “</w:t>
      </w:r>
      <w:r w:rsidR="00C42C58" w:rsidRPr="00202620">
        <w:rPr>
          <w:rFonts w:cs="Arial"/>
          <w:b/>
          <w:szCs w:val="22"/>
        </w:rPr>
        <w:t>Publish</w:t>
      </w:r>
      <w:r w:rsidR="00C42C58" w:rsidRPr="00202620">
        <w:rPr>
          <w:rFonts w:cs="Arial"/>
          <w:szCs w:val="22"/>
        </w:rPr>
        <w:t xml:space="preserve">” </w:t>
      </w:r>
      <w:r w:rsidR="001D3F5A" w:rsidRPr="00202620">
        <w:rPr>
          <w:rFonts w:cs="Arial"/>
          <w:szCs w:val="22"/>
        </w:rPr>
        <w:t xml:space="preserve">refer </w:t>
      </w:r>
      <w:r w:rsidR="00C42C58" w:rsidRPr="00202620">
        <w:rPr>
          <w:rFonts w:cs="Arial"/>
          <w:szCs w:val="22"/>
        </w:rPr>
        <w:t>to such publication</w:t>
      </w:r>
      <w:r w:rsidRPr="00202620">
        <w:rPr>
          <w:rFonts w:cs="Arial"/>
          <w:szCs w:val="22"/>
        </w:rPr>
        <w:t>;</w:t>
      </w:r>
    </w:p>
    <w:p w14:paraId="009051E8"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691B5C">
        <w:rPr>
          <w:rFonts w:cs="Arial"/>
          <w:szCs w:val="22"/>
        </w:rPr>
        <w:t>Project;</w:t>
      </w:r>
      <w:proofErr w:type="gramEnd"/>
    </w:p>
    <w:p w14:paraId="3BA2D5EC"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xml:space="preserve">”) as well as any other organisations Controlled by the Controlling Entity from time to </w:t>
      </w:r>
      <w:proofErr w:type="gramStart"/>
      <w:r w:rsidRPr="00691B5C">
        <w:rPr>
          <w:rFonts w:cs="Arial"/>
          <w:szCs w:val="22"/>
        </w:rPr>
        <w:t>time;</w:t>
      </w:r>
      <w:proofErr w:type="gramEnd"/>
    </w:p>
    <w:p w14:paraId="70F591C1" w14:textId="23A5379E"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w:t>
      </w:r>
      <w:r w:rsidR="00BD11AB">
        <w:rPr>
          <w:rFonts w:cs="Arial"/>
          <w:szCs w:val="22"/>
        </w:rPr>
        <w:t>Research Services</w:t>
      </w:r>
      <w:r w:rsidRPr="00691B5C">
        <w:rPr>
          <w:rFonts w:cs="Arial"/>
          <w:szCs w:val="22"/>
        </w:rPr>
        <w:t xml:space="preserve">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5476A3">
        <w:rPr>
          <w:rFonts w:cs="Arial"/>
          <w:szCs w:val="22"/>
        </w:rPr>
        <w:t>3.1.1</w:t>
      </w:r>
      <w:r w:rsidRPr="00691B5C">
        <w:rPr>
          <w:rFonts w:cs="Arial"/>
          <w:szCs w:val="22"/>
        </w:rPr>
        <w:fldChar w:fldCharType="end"/>
      </w:r>
      <w:r w:rsidRPr="00691B5C">
        <w:rPr>
          <w:rFonts w:cs="Arial"/>
          <w:szCs w:val="22"/>
        </w:rPr>
        <w:t xml:space="preserve"> of these Standard </w:t>
      </w:r>
      <w:proofErr w:type="gramStart"/>
      <w:r w:rsidRPr="00691B5C">
        <w:rPr>
          <w:rFonts w:cs="Arial"/>
          <w:szCs w:val="22"/>
        </w:rPr>
        <w:t>Terms;</w:t>
      </w:r>
      <w:proofErr w:type="gramEnd"/>
    </w:p>
    <w:p w14:paraId="17E5884F" w14:textId="5D90CB31"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CF4968">
        <w:rPr>
          <w:rFonts w:cs="Arial"/>
          <w:szCs w:val="22"/>
        </w:rPr>
        <w:t>Researcher</w:t>
      </w:r>
      <w:r w:rsidRPr="00691B5C">
        <w:rPr>
          <w:rFonts w:cs="Arial"/>
          <w:szCs w:val="22"/>
        </w:rPr>
        <w:t xml:space="preserve"> in writing or set out on the British Council’s website at </w:t>
      </w:r>
      <w:hyperlink r:id="rId11" w:tooltip="http://www.britishcouncil.org/new/about-us/jobs/folder_jobs/register-as-a-consultant/policies-for-consultants-and-associates/" w:history="1">
        <w:r w:rsidRPr="00691B5C">
          <w:rPr>
            <w:rFonts w:cs="Arial"/>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sidR="00CF4968">
        <w:rPr>
          <w:rFonts w:cs="Arial"/>
          <w:szCs w:val="22"/>
        </w:rPr>
        <w:t>Researcher</w:t>
      </w:r>
      <w:r w:rsidRPr="00691B5C">
        <w:rPr>
          <w:rFonts w:cs="Arial"/>
          <w:szCs w:val="22"/>
        </w:rPr>
        <w:t xml:space="preserve"> from time to time (as such documents may be amended, updated or supplemented from time to time during the Term);</w:t>
      </w:r>
    </w:p>
    <w:p w14:paraId="5BAB0774" w14:textId="4401A1B9"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w:t>
      </w:r>
      <w:proofErr w:type="gramStart"/>
      <w:r w:rsidRPr="00691B5C">
        <w:rPr>
          <w:rFonts w:cs="Arial"/>
          <w:szCs w:val="22"/>
        </w:rPr>
        <w:t>fees</w:t>
      </w:r>
      <w:proofErr w:type="gramEnd"/>
      <w:r w:rsidRPr="00691B5C">
        <w:rPr>
          <w:rFonts w:cs="Arial"/>
          <w:szCs w:val="22"/>
        </w:rPr>
        <w:t xml:space="preserve"> and any other sums payable by the British Council to the </w:t>
      </w:r>
      <w:r w:rsidR="00CF4968">
        <w:rPr>
          <w:rFonts w:cs="Arial"/>
          <w:szCs w:val="22"/>
        </w:rPr>
        <w:t>Researcher</w:t>
      </w:r>
      <w:r w:rsidRPr="00691B5C">
        <w:rPr>
          <w:rFonts w:cs="Arial"/>
          <w:szCs w:val="22"/>
        </w:rPr>
        <w:t xml:space="preserve"> as set out in</w:t>
      </w:r>
      <w:r w:rsidR="00652C1D">
        <w:rPr>
          <w:rFonts w:cs="Arial"/>
          <w:szCs w:val="22"/>
        </w:rPr>
        <w:t xml:space="preserve"> </w:t>
      </w:r>
      <w:r w:rsidR="00652C1D">
        <w:rPr>
          <w:rFonts w:cs="Arial"/>
          <w:szCs w:val="22"/>
        </w:rPr>
        <w:fldChar w:fldCharType="begin"/>
      </w:r>
      <w:r w:rsidR="00652C1D">
        <w:rPr>
          <w:rFonts w:cs="Arial"/>
          <w:szCs w:val="22"/>
        </w:rPr>
        <w:instrText xml:space="preserve"> REF _Ref479669974 \r \h </w:instrText>
      </w:r>
      <w:r w:rsidR="00652C1D">
        <w:rPr>
          <w:rFonts w:cs="Arial"/>
          <w:szCs w:val="22"/>
        </w:rPr>
      </w:r>
      <w:r w:rsidR="00652C1D">
        <w:rPr>
          <w:rFonts w:cs="Arial"/>
          <w:szCs w:val="22"/>
        </w:rPr>
        <w:fldChar w:fldCharType="separate"/>
      </w:r>
      <w:r w:rsidR="005476A3">
        <w:rPr>
          <w:rFonts w:cs="Arial"/>
          <w:szCs w:val="22"/>
        </w:rPr>
        <w:t>Schedule 3</w:t>
      </w:r>
      <w:r w:rsidR="00652C1D">
        <w:rPr>
          <w:rFonts w:cs="Arial"/>
          <w:szCs w:val="22"/>
        </w:rPr>
        <w:fldChar w:fldCharType="end"/>
      </w:r>
      <w:r w:rsidRPr="00691B5C">
        <w:rPr>
          <w:rFonts w:cs="Arial"/>
          <w:szCs w:val="22"/>
        </w:rPr>
        <w:t>;</w:t>
      </w:r>
    </w:p>
    <w:p w14:paraId="6A886427"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w:t>
      </w:r>
      <w:r w:rsidR="00BD11AB">
        <w:rPr>
          <w:rFonts w:cs="Arial"/>
          <w:szCs w:val="22"/>
        </w:rPr>
        <w:t>Research Services</w:t>
      </w:r>
      <w:r w:rsidRPr="00691B5C">
        <w:rPr>
          <w:rFonts w:cs="Arial"/>
          <w:szCs w:val="22"/>
        </w:rPr>
        <w:t xml:space="preserve">, developments, trade secrets, Intellectual Property Rights, know-how, personnel, and customers of the British Council or the </w:t>
      </w:r>
      <w:r w:rsidR="00CF4968">
        <w:rPr>
          <w:rFonts w:cs="Arial"/>
          <w:szCs w:val="22"/>
        </w:rPr>
        <w:t>Researcher</w:t>
      </w:r>
      <w:r w:rsidRPr="00691B5C">
        <w:rPr>
          <w:rFonts w:cs="Arial"/>
          <w:szCs w:val="22"/>
        </w:rPr>
        <w:t xml:space="preserve"> (as the case may be) and all personal data and </w:t>
      </w:r>
      <w:r w:rsidR="008F5283">
        <w:rPr>
          <w:rFonts w:cs="Arial"/>
          <w:szCs w:val="22"/>
        </w:rPr>
        <w:t>special categories of</w:t>
      </w:r>
      <w:r w:rsidRPr="00691B5C">
        <w:rPr>
          <w:rFonts w:cs="Arial"/>
          <w:szCs w:val="22"/>
        </w:rPr>
        <w:t xml:space="preserve"> personal data within the meaning of the Data Protection </w:t>
      </w:r>
      <w:r w:rsidR="00C42C58">
        <w:rPr>
          <w:rFonts w:cs="Arial"/>
          <w:szCs w:val="22"/>
        </w:rPr>
        <w:t>Legislation</w:t>
      </w:r>
      <w:r w:rsidRPr="00691B5C">
        <w:rPr>
          <w:rFonts w:cs="Arial"/>
          <w:szCs w:val="22"/>
        </w:rPr>
        <w:t>;</w:t>
      </w:r>
    </w:p>
    <w:p w14:paraId="0D77181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roofErr w:type="gramStart"/>
      <w:r w:rsidRPr="00691B5C">
        <w:rPr>
          <w:rFonts w:cs="Arial"/>
          <w:szCs w:val="22"/>
        </w:rPr>
        <w:t>);</w:t>
      </w:r>
      <w:proofErr w:type="gramEnd"/>
    </w:p>
    <w:p w14:paraId="2CE30D3B"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Document</w:t>
      </w:r>
      <w:r w:rsidRPr="00691B5C">
        <w:rPr>
          <w:rFonts w:cs="Arial"/>
          <w:szCs w:val="22"/>
        </w:rPr>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691B5C">
        <w:rPr>
          <w:rFonts w:cs="Arial"/>
          <w:szCs w:val="22"/>
        </w:rPr>
        <w:t>file;</w:t>
      </w:r>
      <w:proofErr w:type="gramEnd"/>
    </w:p>
    <w:p w14:paraId="1D7F6E19"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CF4968">
        <w:rPr>
          <w:rFonts w:cs="Arial"/>
          <w:szCs w:val="22"/>
        </w:rPr>
        <w:t>Researcher</w:t>
      </w:r>
      <w:r w:rsidRPr="00691B5C">
        <w:rPr>
          <w:rFonts w:cs="Arial"/>
          <w:szCs w:val="22"/>
        </w:rPr>
        <w:t xml:space="preserve"> is providing its </w:t>
      </w:r>
      <w:r w:rsidR="00BD11AB">
        <w:rPr>
          <w:rFonts w:cs="Arial"/>
          <w:szCs w:val="22"/>
        </w:rPr>
        <w:t>Research Services</w:t>
      </w:r>
      <w:r w:rsidRPr="00691B5C">
        <w:rPr>
          <w:rFonts w:cs="Arial"/>
          <w:szCs w:val="22"/>
        </w:rPr>
        <w:t xml:space="preserve"> as a sub-</w:t>
      </w:r>
      <w:proofErr w:type="gramStart"/>
      <w:r w:rsidRPr="00691B5C">
        <w:rPr>
          <w:rFonts w:cs="Arial"/>
          <w:szCs w:val="22"/>
        </w:rPr>
        <w:t>contractor;</w:t>
      </w:r>
      <w:proofErr w:type="gramEnd"/>
    </w:p>
    <w:p w14:paraId="3CAF6A82" w14:textId="185FA3B5"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476A3">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476A3">
        <w:rPr>
          <w:rFonts w:cs="Arial"/>
          <w:szCs w:val="22"/>
        </w:rPr>
        <w:t>Schedule 2</w:t>
      </w:r>
      <w:r w:rsidRPr="00691B5C">
        <w:rPr>
          <w:rFonts w:cs="Arial"/>
          <w:szCs w:val="22"/>
        </w:rPr>
        <w:fldChar w:fldCharType="end"/>
      </w:r>
      <w:r w:rsidRPr="00691B5C">
        <w:rPr>
          <w:rFonts w:cs="Arial"/>
          <w:szCs w:val="22"/>
        </w:rPr>
        <w:t xml:space="preserve">) or as otherwise notified to the </w:t>
      </w:r>
      <w:r w:rsidR="00CF4968">
        <w:rPr>
          <w:rFonts w:cs="Arial"/>
          <w:szCs w:val="22"/>
        </w:rPr>
        <w:t>Researcher</w:t>
      </w:r>
      <w:r w:rsidRPr="00691B5C">
        <w:rPr>
          <w:rFonts w:cs="Arial"/>
          <w:szCs w:val="22"/>
        </w:rPr>
        <w:t xml:space="preserve"> in writing;</w:t>
      </w:r>
    </w:p>
    <w:p w14:paraId="3095C443"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xml:space="preserve">” means the Environmental Information Regulations </w:t>
      </w:r>
      <w:proofErr w:type="gramStart"/>
      <w:r w:rsidRPr="00691B5C">
        <w:rPr>
          <w:rFonts w:cs="Arial"/>
          <w:szCs w:val="22"/>
        </w:rPr>
        <w:t>2004;</w:t>
      </w:r>
      <w:proofErr w:type="gramEnd"/>
    </w:p>
    <w:p w14:paraId="7C96F94E"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means any and all legislation, applicable guidance and statutory codes of practice relat</w:t>
      </w:r>
      <w:r w:rsidR="004714B2">
        <w:rPr>
          <w:rFonts w:cs="Arial"/>
          <w:szCs w:val="22"/>
        </w:rPr>
        <w:t>ing to diversity, equality, non-</w:t>
      </w:r>
      <w:r w:rsidRPr="00691B5C">
        <w:rPr>
          <w:rFonts w:cs="Arial"/>
          <w:szCs w:val="22"/>
        </w:rPr>
        <w:t xml:space="preserve">discrimination and human rights as may be in force from time to time in England and Wales or in any other territory in which, or in respect of which, the </w:t>
      </w:r>
      <w:r w:rsidR="00CF4968">
        <w:rPr>
          <w:rFonts w:cs="Arial"/>
          <w:szCs w:val="22"/>
        </w:rPr>
        <w:t>Researcher</w:t>
      </w:r>
      <w:r w:rsidRPr="00691B5C">
        <w:rPr>
          <w:rFonts w:cs="Arial"/>
          <w:szCs w:val="22"/>
        </w:rPr>
        <w:t xml:space="preserve"> provides the </w:t>
      </w:r>
      <w:r w:rsidR="00BD11AB">
        <w:rPr>
          <w:rFonts w:cs="Arial"/>
          <w:szCs w:val="22"/>
        </w:rPr>
        <w:t xml:space="preserve">Research </w:t>
      </w:r>
      <w:proofErr w:type="gramStart"/>
      <w:r w:rsidR="00BD11AB">
        <w:rPr>
          <w:rFonts w:cs="Arial"/>
          <w:szCs w:val="22"/>
        </w:rPr>
        <w:t>Services</w:t>
      </w:r>
      <w:r w:rsidRPr="00691B5C">
        <w:rPr>
          <w:rFonts w:cs="Arial"/>
          <w:szCs w:val="22"/>
        </w:rPr>
        <w:t>;</w:t>
      </w:r>
      <w:proofErr w:type="gramEnd"/>
    </w:p>
    <w:p w14:paraId="46E723AA"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691B5C">
        <w:rPr>
          <w:rFonts w:cs="Arial"/>
          <w:szCs w:val="22"/>
        </w:rPr>
        <w:t>legislation;</w:t>
      </w:r>
      <w:proofErr w:type="gramEnd"/>
    </w:p>
    <w:p w14:paraId="2C501430" w14:textId="77777777" w:rsidR="000904D6" w:rsidRPr="0053039B" w:rsidRDefault="000904D6" w:rsidP="000904D6">
      <w:pPr>
        <w:spacing w:before="60" w:after="160" w:line="276" w:lineRule="auto"/>
        <w:ind w:left="720"/>
        <w:rPr>
          <w:rFonts w:cs="Arial"/>
          <w:szCs w:val="22"/>
        </w:rPr>
      </w:pPr>
      <w:r w:rsidRPr="00691B5C">
        <w:rPr>
          <w:rFonts w:cs="Arial"/>
          <w:szCs w:val="22"/>
        </w:rPr>
        <w:t>“</w:t>
      </w:r>
      <w:r>
        <w:rPr>
          <w:rFonts w:cs="Arial"/>
          <w:b/>
          <w:szCs w:val="22"/>
        </w:rPr>
        <w:t>Force Majeure Event</w:t>
      </w:r>
      <w:r w:rsidRPr="00691B5C">
        <w:rPr>
          <w:rFonts w:cs="Arial"/>
          <w:szCs w:val="22"/>
        </w:rPr>
        <w:t>“</w:t>
      </w:r>
      <w:r>
        <w:rPr>
          <w:rFonts w:cs="Arial"/>
          <w:szCs w:val="22"/>
        </w:rPr>
        <w:t xml:space="preserve"> </w:t>
      </w:r>
      <w:r w:rsidRPr="00142398">
        <w:rPr>
          <w:rFonts w:cs="Arial"/>
          <w:iCs/>
        </w:rPr>
        <w:t xml:space="preserve">means an act, event, omission or accident beyond the reasonable control of </w:t>
      </w:r>
      <w:r>
        <w:rPr>
          <w:rFonts w:cs="Arial"/>
          <w:iCs/>
        </w:rPr>
        <w:t xml:space="preserve">the </w:t>
      </w:r>
      <w:r w:rsidRPr="00142398">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172350B4" w14:textId="77777777" w:rsidR="004714B2" w:rsidRPr="00332E83" w:rsidRDefault="004714B2" w:rsidP="00691B5C">
      <w:pPr>
        <w:spacing w:before="60" w:after="160" w:line="276" w:lineRule="auto"/>
        <w:ind w:left="720"/>
        <w:rPr>
          <w:rFonts w:cs="Arial"/>
          <w:szCs w:val="22"/>
        </w:rPr>
      </w:pPr>
      <w:r w:rsidRPr="00332E83">
        <w:rPr>
          <w:rFonts w:cs="Arial"/>
          <w:szCs w:val="22"/>
        </w:rPr>
        <w:t>“</w:t>
      </w:r>
      <w:r w:rsidRPr="00332E83">
        <w:rPr>
          <w:rFonts w:cs="Arial"/>
          <w:b/>
          <w:szCs w:val="22"/>
        </w:rPr>
        <w:t>Good Data Management Practices</w:t>
      </w:r>
      <w:r w:rsidRPr="00332E83">
        <w:rPr>
          <w:rFonts w:cs="Arial"/>
          <w:szCs w:val="22"/>
        </w:rPr>
        <w:t>” means:</w:t>
      </w:r>
    </w:p>
    <w:p w14:paraId="40DBC602" w14:textId="77777777" w:rsidR="004714B2" w:rsidRPr="00332E83" w:rsidRDefault="004714B2" w:rsidP="004714B2">
      <w:pPr>
        <w:spacing w:before="60" w:after="160" w:line="276" w:lineRule="auto"/>
        <w:ind w:left="720"/>
        <w:rPr>
          <w:rFonts w:cs="Arial"/>
          <w:szCs w:val="22"/>
        </w:rPr>
      </w:pPr>
      <w:r w:rsidRPr="00332E83">
        <w:rPr>
          <w:rFonts w:cs="Arial"/>
          <w:szCs w:val="22"/>
        </w:rPr>
        <w:t>(a)</w:t>
      </w:r>
      <w:r w:rsidRPr="00332E83">
        <w:rPr>
          <w:rFonts w:cs="Arial"/>
          <w:szCs w:val="22"/>
        </w:rPr>
        <w:tab/>
        <w:t xml:space="preserve">research data must be generated using sound scientific techniques and </w:t>
      </w:r>
      <w:proofErr w:type="gramStart"/>
      <w:r w:rsidRPr="00332E83">
        <w:rPr>
          <w:rFonts w:cs="Arial"/>
          <w:szCs w:val="22"/>
        </w:rPr>
        <w:t>processes;</w:t>
      </w:r>
      <w:proofErr w:type="gramEnd"/>
    </w:p>
    <w:p w14:paraId="4A48128B" w14:textId="77777777" w:rsidR="004714B2" w:rsidRPr="00332E83" w:rsidRDefault="004714B2" w:rsidP="004714B2">
      <w:pPr>
        <w:spacing w:before="60" w:after="160" w:line="276" w:lineRule="auto"/>
        <w:ind w:left="1440" w:hanging="720"/>
        <w:rPr>
          <w:rFonts w:cs="Arial"/>
          <w:szCs w:val="22"/>
        </w:rPr>
      </w:pPr>
      <w:r w:rsidRPr="00332E83">
        <w:rPr>
          <w:rFonts w:cs="Arial"/>
          <w:szCs w:val="22"/>
        </w:rPr>
        <w:t>(b)</w:t>
      </w:r>
      <w:r w:rsidRPr="00332E83">
        <w:rPr>
          <w:rFonts w:cs="Arial"/>
          <w:szCs w:val="22"/>
        </w:rPr>
        <w:tab/>
        <w:t xml:space="preserve">research data must be accurately recorded in accordance with good scientific practices by the </w:t>
      </w:r>
      <w:r w:rsidR="00EF44C4" w:rsidRPr="00332E83">
        <w:rPr>
          <w:rFonts w:cs="Arial"/>
          <w:szCs w:val="22"/>
        </w:rPr>
        <w:t xml:space="preserve">individuals </w:t>
      </w:r>
      <w:r w:rsidRPr="00332E83">
        <w:rPr>
          <w:rFonts w:cs="Arial"/>
          <w:szCs w:val="22"/>
        </w:rPr>
        <w:t xml:space="preserve">conducting the </w:t>
      </w:r>
      <w:proofErr w:type="gramStart"/>
      <w:r w:rsidRPr="00332E83">
        <w:rPr>
          <w:rFonts w:cs="Arial"/>
          <w:szCs w:val="22"/>
        </w:rPr>
        <w:t>research;</w:t>
      </w:r>
      <w:proofErr w:type="gramEnd"/>
      <w:r w:rsidRPr="00332E83">
        <w:rPr>
          <w:rFonts w:cs="Arial"/>
          <w:szCs w:val="22"/>
        </w:rPr>
        <w:t xml:space="preserve"> </w:t>
      </w:r>
    </w:p>
    <w:p w14:paraId="49FC33D7" w14:textId="77777777" w:rsidR="004714B2" w:rsidRPr="00332E83" w:rsidRDefault="004714B2" w:rsidP="004714B2">
      <w:pPr>
        <w:spacing w:before="60" w:after="160" w:line="276" w:lineRule="auto"/>
        <w:ind w:left="1440" w:hanging="720"/>
        <w:rPr>
          <w:rFonts w:cs="Arial"/>
          <w:szCs w:val="22"/>
        </w:rPr>
      </w:pPr>
      <w:r w:rsidRPr="00332E83">
        <w:rPr>
          <w:rFonts w:cs="Arial"/>
          <w:szCs w:val="22"/>
        </w:rPr>
        <w:t>(c)</w:t>
      </w:r>
      <w:r w:rsidRPr="00332E83">
        <w:rPr>
          <w:rFonts w:cs="Arial"/>
          <w:szCs w:val="22"/>
        </w:rPr>
        <w:tab/>
        <w:t xml:space="preserve">research data must be analysed appropriately, without bias and in accordance with good scientific </w:t>
      </w:r>
      <w:proofErr w:type="gramStart"/>
      <w:r w:rsidRPr="00332E83">
        <w:rPr>
          <w:rFonts w:cs="Arial"/>
          <w:szCs w:val="22"/>
        </w:rPr>
        <w:t>practices;</w:t>
      </w:r>
      <w:proofErr w:type="gramEnd"/>
    </w:p>
    <w:p w14:paraId="6B5D94AC" w14:textId="77777777" w:rsidR="004714B2" w:rsidRPr="00332E83" w:rsidRDefault="004714B2" w:rsidP="004714B2">
      <w:pPr>
        <w:spacing w:before="60" w:after="160" w:line="276" w:lineRule="auto"/>
        <w:ind w:left="1440" w:hanging="720"/>
        <w:rPr>
          <w:rFonts w:cs="Arial"/>
          <w:szCs w:val="22"/>
        </w:rPr>
      </w:pPr>
      <w:r w:rsidRPr="00332E83">
        <w:rPr>
          <w:rFonts w:cs="Arial"/>
          <w:szCs w:val="22"/>
        </w:rPr>
        <w:t>(d)</w:t>
      </w:r>
      <w:r w:rsidRPr="00332E83">
        <w:rPr>
          <w:rFonts w:cs="Arial"/>
          <w:szCs w:val="22"/>
        </w:rPr>
        <w:tab/>
        <w:t>research data and results must be stored securely and be easily retrievable; and</w:t>
      </w:r>
    </w:p>
    <w:p w14:paraId="001D74F6" w14:textId="77777777" w:rsidR="004714B2" w:rsidRDefault="004714B2" w:rsidP="004714B2">
      <w:pPr>
        <w:spacing w:before="60" w:after="160" w:line="276" w:lineRule="auto"/>
        <w:ind w:left="1440" w:hanging="720"/>
        <w:rPr>
          <w:rFonts w:cs="Arial"/>
          <w:szCs w:val="22"/>
        </w:rPr>
      </w:pPr>
      <w:r w:rsidRPr="00332E83">
        <w:rPr>
          <w:rFonts w:cs="Arial"/>
          <w:szCs w:val="22"/>
        </w:rPr>
        <w:t>(e)</w:t>
      </w:r>
      <w:r w:rsidRPr="00332E83">
        <w:rPr>
          <w:rFonts w:cs="Arial"/>
          <w:szCs w:val="22"/>
        </w:rPr>
        <w:tab/>
        <w:t xml:space="preserve">data trails must be kept </w:t>
      </w:r>
      <w:proofErr w:type="gramStart"/>
      <w:r w:rsidRPr="00332E83">
        <w:rPr>
          <w:rFonts w:cs="Arial"/>
          <w:szCs w:val="22"/>
        </w:rPr>
        <w:t>to allow</w:t>
      </w:r>
      <w:proofErr w:type="gramEnd"/>
      <w:r w:rsidRPr="00332E83">
        <w:rPr>
          <w:rFonts w:cs="Arial"/>
          <w:szCs w:val="22"/>
        </w:rPr>
        <w:t xml:space="preserve"> </w:t>
      </w:r>
      <w:r w:rsidR="00EF44C4" w:rsidRPr="00332E83">
        <w:rPr>
          <w:rFonts w:cs="Arial"/>
          <w:szCs w:val="22"/>
        </w:rPr>
        <w:t xml:space="preserve">individuals </w:t>
      </w:r>
      <w:r w:rsidRPr="00332E83">
        <w:rPr>
          <w:rFonts w:cs="Arial"/>
          <w:szCs w:val="22"/>
        </w:rPr>
        <w:t>to demonstrate easily and to reconstruct key decisions made during the conduct of the research, presentations made about the research and conclusions reached in respect of the research;</w:t>
      </w:r>
    </w:p>
    <w:p w14:paraId="051CB93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27AEBD63" w14:textId="77777777" w:rsidR="000E286F" w:rsidRPr="008F2575" w:rsidRDefault="000E286F" w:rsidP="000E286F">
      <w:pPr>
        <w:pStyle w:val="Definition"/>
        <w:jc w:val="both"/>
        <w:rPr>
          <w:rFonts w:ascii="Arial" w:hAnsi="Arial" w:cs="Arial"/>
          <w:sz w:val="22"/>
          <w:szCs w:val="22"/>
        </w:rPr>
      </w:pPr>
      <w:bookmarkStart w:id="15" w:name="_Hlk130717948"/>
      <w:r w:rsidRPr="008F2575">
        <w:rPr>
          <w:rFonts w:ascii="Arial" w:hAnsi="Arial" w:cs="Arial"/>
          <w:sz w:val="22"/>
          <w:szCs w:val="22"/>
        </w:rPr>
        <w:t>(a)</w:t>
      </w:r>
      <w:r w:rsidRPr="008F2575">
        <w:rPr>
          <w:rFonts w:ascii="Arial" w:hAnsi="Arial" w:cs="Arial"/>
          <w:sz w:val="22"/>
          <w:szCs w:val="22"/>
        </w:rPr>
        <w:tab/>
        <w:t xml:space="preserve">the </w:t>
      </w:r>
      <w:proofErr w:type="gramStart"/>
      <w:r w:rsidRPr="008F2575">
        <w:rPr>
          <w:rFonts w:ascii="Arial" w:hAnsi="Arial" w:cs="Arial"/>
          <w:sz w:val="22"/>
          <w:szCs w:val="22"/>
        </w:rPr>
        <w:t>FOIA;</w:t>
      </w:r>
      <w:proofErr w:type="gramEnd"/>
    </w:p>
    <w:p w14:paraId="75A44CD0" w14:textId="77777777" w:rsidR="000E286F" w:rsidRPr="008F2575" w:rsidRDefault="000E286F" w:rsidP="000E286F">
      <w:pPr>
        <w:pStyle w:val="Definition"/>
        <w:jc w:val="both"/>
        <w:rPr>
          <w:rFonts w:ascii="Arial" w:hAnsi="Arial" w:cs="Arial"/>
          <w:sz w:val="22"/>
          <w:szCs w:val="22"/>
        </w:rPr>
      </w:pPr>
      <w:r w:rsidRPr="008F2575">
        <w:rPr>
          <w:rFonts w:ascii="Arial" w:hAnsi="Arial" w:cs="Arial"/>
          <w:sz w:val="22"/>
          <w:szCs w:val="22"/>
        </w:rPr>
        <w:t>(b)</w:t>
      </w:r>
      <w:r w:rsidRPr="008F2575">
        <w:rPr>
          <w:rFonts w:ascii="Arial" w:hAnsi="Arial" w:cs="Arial"/>
          <w:sz w:val="22"/>
          <w:szCs w:val="22"/>
        </w:rPr>
        <w:tab/>
        <w:t>the Environmental Information Regulations</w:t>
      </w:r>
      <w:r>
        <w:rPr>
          <w:rFonts w:ascii="Arial" w:hAnsi="Arial" w:cs="Arial"/>
          <w:sz w:val="22"/>
          <w:szCs w:val="22"/>
        </w:rPr>
        <w:t>; and</w:t>
      </w:r>
    </w:p>
    <w:p w14:paraId="3B23BD33" w14:textId="77777777" w:rsidR="000E286F" w:rsidRDefault="000E286F" w:rsidP="000E286F">
      <w:pPr>
        <w:pStyle w:val="Definition"/>
        <w:jc w:val="both"/>
        <w:rPr>
          <w:rFonts w:ascii="Arial" w:hAnsi="Arial" w:cs="Arial"/>
          <w:sz w:val="22"/>
          <w:szCs w:val="22"/>
        </w:rPr>
      </w:pPr>
      <w:r w:rsidRPr="008F2575">
        <w:rPr>
          <w:rFonts w:ascii="Arial" w:hAnsi="Arial" w:cs="Arial"/>
          <w:sz w:val="22"/>
          <w:szCs w:val="22"/>
        </w:rPr>
        <w:t>(c)</w:t>
      </w:r>
      <w:r w:rsidRPr="008F2575">
        <w:rPr>
          <w:rFonts w:ascii="Arial" w:hAnsi="Arial" w:cs="Arial"/>
          <w:sz w:val="22"/>
          <w:szCs w:val="22"/>
        </w:rPr>
        <w:tab/>
      </w:r>
      <w:r>
        <w:rPr>
          <w:rFonts w:ascii="Arial" w:hAnsi="Arial" w:cs="Arial"/>
          <w:sz w:val="22"/>
          <w:szCs w:val="22"/>
        </w:rPr>
        <w:t xml:space="preserve">any applicable codes of practice issued under the </w:t>
      </w:r>
      <w:proofErr w:type="gramStart"/>
      <w:r>
        <w:rPr>
          <w:rFonts w:ascii="Arial" w:hAnsi="Arial" w:cs="Arial"/>
          <w:sz w:val="22"/>
          <w:szCs w:val="22"/>
        </w:rPr>
        <w:t>FOIA</w:t>
      </w:r>
      <w:r w:rsidRPr="008F2575">
        <w:rPr>
          <w:rFonts w:ascii="Arial" w:hAnsi="Arial" w:cs="Arial"/>
          <w:sz w:val="22"/>
          <w:szCs w:val="22"/>
        </w:rPr>
        <w:t>;</w:t>
      </w:r>
      <w:proofErr w:type="gramEnd"/>
    </w:p>
    <w:bookmarkEnd w:id="15"/>
    <w:p w14:paraId="411B1F8A" w14:textId="77777777"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Intellectual Property Rights</w:t>
      </w:r>
      <w:r w:rsidRPr="00691B5C">
        <w:rPr>
          <w:rFonts w:cs="Arial"/>
          <w:szCs w:val="22"/>
        </w:rPr>
        <w:t xml:space="preserve">” means any copyright and related rights, patents, rights to inventions, registered designs, database rights, design rights, topography rights, </w:t>
      </w:r>
      <w:proofErr w:type="spellStart"/>
      <w:r w:rsidRPr="00691B5C">
        <w:rPr>
          <w:rFonts w:cs="Arial"/>
          <w:szCs w:val="22"/>
        </w:rPr>
        <w:t>trade marks</w:t>
      </w:r>
      <w:proofErr w:type="spellEnd"/>
      <w:r w:rsidRPr="00691B5C">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4895CFC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t>
      </w:r>
      <w:r w:rsidR="004D0036">
        <w:rPr>
          <w:rFonts w:cs="Arial"/>
          <w:szCs w:val="22"/>
        </w:rPr>
        <w:t xml:space="preserve">of the British Council </w:t>
      </w:r>
      <w:r w:rsidRPr="00691B5C">
        <w:rPr>
          <w:rFonts w:cs="Arial"/>
          <w:szCs w:val="22"/>
        </w:rPr>
        <w:t xml:space="preserve">where the </w:t>
      </w:r>
      <w:r w:rsidR="00BD11AB">
        <w:rPr>
          <w:rFonts w:cs="Arial"/>
          <w:szCs w:val="22"/>
        </w:rPr>
        <w:t>Research Services</w:t>
      </w:r>
      <w:r w:rsidRPr="00691B5C">
        <w:rPr>
          <w:rFonts w:cs="Arial"/>
          <w:szCs w:val="22"/>
        </w:rPr>
        <w:t xml:space="preserve"> are to be provided, as notified by the British Council to the </w:t>
      </w:r>
      <w:proofErr w:type="gramStart"/>
      <w:r w:rsidR="00CF4968">
        <w:rPr>
          <w:rFonts w:cs="Arial"/>
          <w:szCs w:val="22"/>
        </w:rPr>
        <w:t>Researcher</w:t>
      </w:r>
      <w:r w:rsidRPr="00691B5C">
        <w:rPr>
          <w:rFonts w:cs="Arial"/>
          <w:szCs w:val="22"/>
        </w:rPr>
        <w:t>;</w:t>
      </w:r>
      <w:proofErr w:type="gramEnd"/>
    </w:p>
    <w:p w14:paraId="36507BDA" w14:textId="4539D08A"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CF4968">
        <w:rPr>
          <w:rFonts w:cs="Arial"/>
          <w:szCs w:val="22"/>
        </w:rPr>
        <w:t>Researcher</w:t>
      </w:r>
      <w:r w:rsidRPr="00691B5C">
        <w:rPr>
          <w:rFonts w:cs="Arial"/>
          <w:szCs w:val="22"/>
        </w:rPr>
        <w:t xml:space="preserve"> provides its </w:t>
      </w:r>
      <w:r w:rsidR="00BD11AB">
        <w:rPr>
          <w:rFonts w:cs="Arial"/>
          <w:szCs w:val="22"/>
        </w:rPr>
        <w:t>Research Services</w:t>
      </w:r>
      <w:r w:rsidRPr="00691B5C">
        <w:rPr>
          <w:rFonts w:cs="Arial"/>
          <w:szCs w:val="22"/>
        </w:rPr>
        <w:t xml:space="preserve"> as further described in the Special Terms (</w:t>
      </w:r>
      <w:bookmarkStart w:id="16" w:name="_Hlk42696140"/>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476A3">
        <w:rPr>
          <w:rFonts w:cs="Arial"/>
          <w:szCs w:val="22"/>
        </w:rPr>
        <w:t>Schedule 1</w:t>
      </w:r>
      <w:r w:rsidRPr="00691B5C">
        <w:rPr>
          <w:rFonts w:cs="Arial"/>
          <w:szCs w:val="22"/>
        </w:rPr>
        <w:fldChar w:fldCharType="end"/>
      </w:r>
      <w:bookmarkEnd w:id="16"/>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476A3">
        <w:rPr>
          <w:rFonts w:cs="Arial"/>
          <w:szCs w:val="22"/>
        </w:rPr>
        <w:t>Schedule 2</w:t>
      </w:r>
      <w:r w:rsidRPr="00691B5C">
        <w:rPr>
          <w:rFonts w:cs="Arial"/>
          <w:szCs w:val="22"/>
        </w:rPr>
        <w:fldChar w:fldCharType="end"/>
      </w:r>
      <w:r w:rsidRPr="00691B5C">
        <w:rPr>
          <w:rFonts w:cs="Arial"/>
          <w:szCs w:val="22"/>
        </w:rPr>
        <w:t>);</w:t>
      </w:r>
    </w:p>
    <w:p w14:paraId="48AC386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 IPR</w:t>
      </w:r>
      <w:r w:rsidRPr="00691B5C">
        <w:rPr>
          <w:rFonts w:cs="Arial"/>
          <w:szCs w:val="22"/>
        </w:rPr>
        <w:t xml:space="preserve">” means all Intellectual Property Rights that arise or are obtained or developed by either party, or by a contractor on behalf of either party, in respect of the </w:t>
      </w:r>
      <w:r w:rsidR="00703966">
        <w:rPr>
          <w:rFonts w:cs="Arial"/>
          <w:szCs w:val="22"/>
        </w:rPr>
        <w:t>Research Materials</w:t>
      </w:r>
      <w:r w:rsidRPr="00691B5C">
        <w:rPr>
          <w:rFonts w:cs="Arial"/>
          <w:szCs w:val="22"/>
        </w:rPr>
        <w:t xml:space="preserve"> in the course of or in connection with the </w:t>
      </w:r>
      <w:proofErr w:type="gramStart"/>
      <w:r w:rsidRPr="00691B5C">
        <w:rPr>
          <w:rFonts w:cs="Arial"/>
          <w:szCs w:val="22"/>
        </w:rPr>
        <w:t>Project;</w:t>
      </w:r>
      <w:proofErr w:type="gramEnd"/>
    </w:p>
    <w:p w14:paraId="11FBC772"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CF4968">
        <w:rPr>
          <w:rFonts w:cs="Arial"/>
          <w:szCs w:val="22"/>
        </w:rPr>
        <w:t>Researcher</w:t>
      </w:r>
      <w:r w:rsidRPr="00691B5C">
        <w:rPr>
          <w:rFonts w:cs="Arial"/>
          <w:szCs w:val="22"/>
        </w:rPr>
        <w:t xml:space="preserve"> and involved in the provision of the </w:t>
      </w:r>
      <w:r w:rsidR="00BD11AB">
        <w:rPr>
          <w:rFonts w:cs="Arial"/>
          <w:szCs w:val="22"/>
        </w:rPr>
        <w:t>Research Services</w:t>
      </w:r>
      <w:r w:rsidRPr="00691B5C">
        <w:rPr>
          <w:rFonts w:cs="Arial"/>
          <w:szCs w:val="22"/>
        </w:rPr>
        <w:t xml:space="preserve">, or any agent or contractor or sub-contractor of the </w:t>
      </w:r>
      <w:r w:rsidR="00CF4968">
        <w:rPr>
          <w:rFonts w:cs="Arial"/>
          <w:szCs w:val="22"/>
        </w:rPr>
        <w:t>Researcher</w:t>
      </w:r>
      <w:r w:rsidRPr="00691B5C">
        <w:rPr>
          <w:rFonts w:cs="Arial"/>
          <w:szCs w:val="22"/>
        </w:rPr>
        <w:t xml:space="preserve"> who is involved in the provision of the </w:t>
      </w:r>
      <w:r w:rsidR="00BD11AB">
        <w:rPr>
          <w:rFonts w:cs="Arial"/>
          <w:szCs w:val="22"/>
        </w:rPr>
        <w:t>Research Services</w:t>
      </w:r>
      <w:r w:rsidRPr="00691B5C">
        <w:rPr>
          <w:rFonts w:cs="Arial"/>
          <w:szCs w:val="22"/>
        </w:rPr>
        <w:t xml:space="preserve"> and includes the Key Personnel (if any</w:t>
      </w:r>
      <w:proofErr w:type="gramStart"/>
      <w:r w:rsidRPr="00691B5C">
        <w:rPr>
          <w:rFonts w:cs="Arial"/>
          <w:szCs w:val="22"/>
        </w:rPr>
        <w:t>);</w:t>
      </w:r>
      <w:proofErr w:type="gramEnd"/>
      <w:r w:rsidRPr="00691B5C">
        <w:rPr>
          <w:rFonts w:cs="Arial"/>
          <w:szCs w:val="22"/>
        </w:rPr>
        <w:t xml:space="preserve"> </w:t>
      </w:r>
    </w:p>
    <w:p w14:paraId="031F0A9A"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691B5C">
        <w:rPr>
          <w:rFonts w:cs="Arial"/>
          <w:szCs w:val="22"/>
        </w:rPr>
        <w:t>Requirements;</w:t>
      </w:r>
      <w:proofErr w:type="gramEnd"/>
      <w:r w:rsidRPr="00691B5C">
        <w:rPr>
          <w:rFonts w:cs="Arial"/>
          <w:szCs w:val="22"/>
        </w:rPr>
        <w:t xml:space="preserve"> </w:t>
      </w:r>
    </w:p>
    <w:p w14:paraId="58E67389" w14:textId="3004BC55" w:rsidR="009460FF" w:rsidRPr="00691B5C" w:rsidRDefault="009460FF" w:rsidP="009460FF">
      <w:pPr>
        <w:spacing w:before="60" w:after="160" w:line="276" w:lineRule="auto"/>
        <w:ind w:left="720"/>
        <w:rPr>
          <w:rFonts w:cs="Arial"/>
          <w:szCs w:val="22"/>
        </w:rPr>
      </w:pPr>
      <w:r w:rsidRPr="00691B5C">
        <w:rPr>
          <w:rFonts w:cs="Arial"/>
          <w:szCs w:val="22"/>
        </w:rPr>
        <w:t>“</w:t>
      </w:r>
      <w:r>
        <w:rPr>
          <w:rFonts w:cs="Arial"/>
          <w:b/>
          <w:szCs w:val="22"/>
        </w:rPr>
        <w:t>Research Materials</w:t>
      </w:r>
      <w:r w:rsidRPr="00691B5C">
        <w:rPr>
          <w:rFonts w:cs="Arial"/>
          <w:szCs w:val="22"/>
        </w:rPr>
        <w:t xml:space="preserve">” means all Documents, </w:t>
      </w:r>
      <w:r w:rsidR="007A0C75">
        <w:rPr>
          <w:rFonts w:cs="Arial"/>
          <w:szCs w:val="22"/>
        </w:rPr>
        <w:t xml:space="preserve">data, results, inventions, discoveries, software and materials </w:t>
      </w:r>
      <w:r w:rsidR="007A0C75">
        <w:rPr>
          <w:rFonts w:cs="Arial"/>
        </w:rPr>
        <w:t xml:space="preserve">(regardless of the form or medium in which they are disclosed or stored) identified or first reduced to practice or writing or developed </w:t>
      </w:r>
      <w:r w:rsidRPr="00691B5C">
        <w:rPr>
          <w:rFonts w:cs="Arial"/>
          <w:szCs w:val="22"/>
        </w:rPr>
        <w:t xml:space="preserve">as part of providing the </w:t>
      </w:r>
      <w:r>
        <w:rPr>
          <w:rFonts w:cs="Arial"/>
          <w:szCs w:val="22"/>
        </w:rPr>
        <w:t>Research Services</w:t>
      </w:r>
      <w:r w:rsidR="00D14ACB">
        <w:rPr>
          <w:rFonts w:cs="Arial"/>
          <w:szCs w:val="22"/>
        </w:rPr>
        <w:t>, including those detailed in the Special Terms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5476A3">
        <w:rPr>
          <w:rFonts w:cs="Arial"/>
          <w:szCs w:val="22"/>
        </w:rPr>
        <w:t>Schedule 1</w:t>
      </w:r>
      <w:r w:rsidR="00E16D81" w:rsidRPr="00691B5C">
        <w:rPr>
          <w:rFonts w:cs="Arial"/>
          <w:szCs w:val="22"/>
        </w:rPr>
        <w:fldChar w:fldCharType="end"/>
      </w:r>
      <w:r w:rsidR="00D14ACB">
        <w:rPr>
          <w:rFonts w:cs="Arial"/>
          <w:szCs w:val="22"/>
        </w:rPr>
        <w:t>) and/or the Terms of Reference (</w:t>
      </w:r>
      <w:r w:rsidR="00E16D81" w:rsidRPr="00691B5C">
        <w:rPr>
          <w:rFonts w:cs="Arial"/>
          <w:szCs w:val="22"/>
        </w:rPr>
        <w:fldChar w:fldCharType="begin"/>
      </w:r>
      <w:r w:rsidR="00E16D81" w:rsidRPr="00691B5C">
        <w:rPr>
          <w:rFonts w:cs="Arial"/>
          <w:szCs w:val="22"/>
        </w:rPr>
        <w:instrText xml:space="preserve"> REF _Ref205893552 \r \h  \* MERGEFORMAT </w:instrText>
      </w:r>
      <w:r w:rsidR="00E16D81" w:rsidRPr="00691B5C">
        <w:rPr>
          <w:rFonts w:cs="Arial"/>
          <w:szCs w:val="22"/>
        </w:rPr>
      </w:r>
      <w:r w:rsidR="00E16D81" w:rsidRPr="00691B5C">
        <w:rPr>
          <w:rFonts w:cs="Arial"/>
          <w:szCs w:val="22"/>
        </w:rPr>
        <w:fldChar w:fldCharType="separate"/>
      </w:r>
      <w:r w:rsidR="005476A3">
        <w:rPr>
          <w:rFonts w:cs="Arial"/>
          <w:szCs w:val="22"/>
        </w:rPr>
        <w:t>Schedule 2</w:t>
      </w:r>
      <w:r w:rsidR="00E16D81" w:rsidRPr="00691B5C">
        <w:rPr>
          <w:rFonts w:cs="Arial"/>
          <w:szCs w:val="22"/>
        </w:rPr>
        <w:fldChar w:fldCharType="end"/>
      </w:r>
      <w:r w:rsidR="00D14ACB">
        <w:rPr>
          <w:rFonts w:cs="Arial"/>
          <w:szCs w:val="22"/>
        </w:rPr>
        <w:t>)</w:t>
      </w:r>
      <w:r w:rsidRPr="00691B5C">
        <w:rPr>
          <w:rFonts w:cs="Arial"/>
          <w:szCs w:val="22"/>
        </w:rPr>
        <w:t>;</w:t>
      </w:r>
      <w:r w:rsidR="007A0C75">
        <w:rPr>
          <w:rFonts w:cs="Arial"/>
          <w:szCs w:val="22"/>
        </w:rPr>
        <w:t xml:space="preserve"> </w:t>
      </w:r>
    </w:p>
    <w:p w14:paraId="1BEB3474" w14:textId="18101681" w:rsidR="00691B5C" w:rsidRDefault="00691B5C" w:rsidP="009460FF">
      <w:pPr>
        <w:spacing w:before="60" w:after="160" w:line="276" w:lineRule="auto"/>
        <w:ind w:left="720"/>
        <w:rPr>
          <w:rFonts w:cs="Arial"/>
          <w:szCs w:val="22"/>
        </w:rPr>
      </w:pPr>
      <w:r w:rsidRPr="00691B5C">
        <w:rPr>
          <w:rFonts w:cs="Arial"/>
          <w:szCs w:val="22"/>
        </w:rPr>
        <w:t>“</w:t>
      </w:r>
      <w:r w:rsidR="00BD11AB">
        <w:rPr>
          <w:rFonts w:cs="Arial"/>
          <w:b/>
          <w:szCs w:val="22"/>
        </w:rPr>
        <w:t>Research Services</w:t>
      </w:r>
      <w:r w:rsidRPr="00691B5C">
        <w:rPr>
          <w:rFonts w:cs="Arial"/>
          <w:szCs w:val="22"/>
        </w:rPr>
        <w:t xml:space="preserve">” means the </w:t>
      </w:r>
      <w:r w:rsidR="00BD11AB">
        <w:rPr>
          <w:rFonts w:cs="Arial"/>
          <w:szCs w:val="22"/>
        </w:rPr>
        <w:t>research</w:t>
      </w:r>
      <w:r w:rsidRPr="00691B5C">
        <w:rPr>
          <w:rFonts w:cs="Arial"/>
          <w:szCs w:val="22"/>
        </w:rPr>
        <w:t xml:space="preserve"> to be </w:t>
      </w:r>
      <w:r w:rsidR="00281673">
        <w:rPr>
          <w:rFonts w:cs="Arial"/>
          <w:szCs w:val="22"/>
        </w:rPr>
        <w:t>conducted by</w:t>
      </w:r>
      <w:r w:rsidRPr="00691B5C">
        <w:rPr>
          <w:rFonts w:cs="Arial"/>
          <w:szCs w:val="22"/>
        </w:rPr>
        <w:t xml:space="preserve"> the </w:t>
      </w:r>
      <w:r w:rsidR="00CF4968">
        <w:rPr>
          <w:rFonts w:cs="Arial"/>
          <w:szCs w:val="22"/>
        </w:rPr>
        <w:t>Researcher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476A3">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476A3">
        <w:rPr>
          <w:rFonts w:cs="Arial"/>
          <w:szCs w:val="22"/>
        </w:rPr>
        <w:t>Schedule 2</w:t>
      </w:r>
      <w:r w:rsidRPr="00691B5C">
        <w:rPr>
          <w:rFonts w:cs="Arial"/>
          <w:szCs w:val="22"/>
        </w:rPr>
        <w:fldChar w:fldCharType="end"/>
      </w:r>
      <w:r w:rsidR="003E6B65">
        <w:rPr>
          <w:rFonts w:cs="Arial"/>
          <w:szCs w:val="22"/>
        </w:rPr>
        <w:t>);</w:t>
      </w:r>
    </w:p>
    <w:p w14:paraId="2947FCEA"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Equipment</w:t>
      </w:r>
      <w:r w:rsidRPr="00691B5C">
        <w:rPr>
          <w:rFonts w:cs="Arial"/>
          <w:szCs w:val="22"/>
        </w:rPr>
        <w:t>” means any equipment described as “</w:t>
      </w:r>
      <w:r w:rsidR="00CF4968">
        <w:rPr>
          <w:rFonts w:cs="Arial"/>
          <w:szCs w:val="22"/>
        </w:rPr>
        <w:t>Researcher</w:t>
      </w:r>
      <w:r w:rsidRPr="00691B5C">
        <w:rPr>
          <w:rFonts w:cs="Arial"/>
          <w:szCs w:val="22"/>
        </w:rPr>
        <w:t xml:space="preserve">’s Equipment” in Schedule 1 and any other equipment, including tools, systems (including laptops), cabling or facilities provided by the </w:t>
      </w:r>
      <w:r w:rsidR="00CF4968">
        <w:rPr>
          <w:rFonts w:cs="Arial"/>
          <w:szCs w:val="22"/>
        </w:rPr>
        <w:t>Researcher</w:t>
      </w:r>
      <w:r w:rsidRPr="00691B5C">
        <w:rPr>
          <w:rFonts w:cs="Arial"/>
          <w:szCs w:val="22"/>
        </w:rPr>
        <w:t xml:space="preserve"> or its sub-contractors and used directly or indirectly in the supply of the </w:t>
      </w:r>
      <w:r w:rsidR="00BD11AB">
        <w:rPr>
          <w:rFonts w:cs="Arial"/>
          <w:szCs w:val="22"/>
        </w:rPr>
        <w:t>Research Services</w:t>
      </w:r>
      <w:r w:rsidRPr="00691B5C">
        <w:rPr>
          <w:rFonts w:cs="Arial"/>
          <w:szCs w:val="22"/>
        </w:rPr>
        <w:t xml:space="preserve"> which are not the subject of a separate agreement between the parties under which title passes to the British </w:t>
      </w:r>
      <w:proofErr w:type="gramStart"/>
      <w:r w:rsidRPr="00691B5C">
        <w:rPr>
          <w:rFonts w:cs="Arial"/>
          <w:szCs w:val="22"/>
        </w:rPr>
        <w:t>Council;</w:t>
      </w:r>
      <w:proofErr w:type="gramEnd"/>
      <w:r w:rsidRPr="00691B5C">
        <w:rPr>
          <w:rFonts w:cs="Arial"/>
          <w:szCs w:val="22"/>
        </w:rPr>
        <w:t xml:space="preserve"> </w:t>
      </w:r>
    </w:p>
    <w:p w14:paraId="49BE6E61"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Team</w:t>
      </w:r>
      <w:r w:rsidRPr="00691B5C">
        <w:rPr>
          <w:rFonts w:cs="Arial"/>
          <w:szCs w:val="22"/>
        </w:rPr>
        <w:t xml:space="preserve">” means the </w:t>
      </w:r>
      <w:r w:rsidR="00CF4968">
        <w:rPr>
          <w:rFonts w:cs="Arial"/>
          <w:szCs w:val="22"/>
        </w:rPr>
        <w:t>Researcher</w:t>
      </w:r>
      <w:r w:rsidRPr="00691B5C">
        <w:rPr>
          <w:rFonts w:cs="Arial"/>
          <w:szCs w:val="22"/>
        </w:rPr>
        <w:t xml:space="preserve"> and, where applicable, any Relevant Person, and all other employees, consultants, </w:t>
      </w:r>
      <w:proofErr w:type="gramStart"/>
      <w:r w:rsidRPr="00691B5C">
        <w:rPr>
          <w:rFonts w:cs="Arial"/>
          <w:szCs w:val="22"/>
        </w:rPr>
        <w:t>agents</w:t>
      </w:r>
      <w:proofErr w:type="gramEnd"/>
      <w:r w:rsidRPr="00691B5C">
        <w:rPr>
          <w:rFonts w:cs="Arial"/>
          <w:szCs w:val="22"/>
        </w:rPr>
        <w:t xml:space="preserve"> and sub-contractors which the </w:t>
      </w:r>
      <w:r w:rsidR="00CF4968">
        <w:rPr>
          <w:rFonts w:cs="Arial"/>
          <w:szCs w:val="22"/>
        </w:rPr>
        <w:t>Researcher</w:t>
      </w:r>
      <w:r w:rsidRPr="00691B5C">
        <w:rPr>
          <w:rFonts w:cs="Arial"/>
          <w:szCs w:val="22"/>
        </w:rPr>
        <w:t xml:space="preserve"> engages in any way in relation to the supp</w:t>
      </w:r>
      <w:r>
        <w:rPr>
          <w:rFonts w:cs="Arial"/>
          <w:szCs w:val="22"/>
        </w:rPr>
        <w:t xml:space="preserve">ly of the </w:t>
      </w:r>
      <w:r w:rsidR="00BD11AB">
        <w:rPr>
          <w:rFonts w:cs="Arial"/>
          <w:szCs w:val="22"/>
        </w:rPr>
        <w:t>Research Services</w:t>
      </w:r>
      <w:r>
        <w:rPr>
          <w:rFonts w:cs="Arial"/>
          <w:szCs w:val="22"/>
        </w:rPr>
        <w:t>;</w:t>
      </w:r>
      <w:r w:rsidR="00EA2A91">
        <w:rPr>
          <w:rFonts w:cs="Arial"/>
          <w:szCs w:val="22"/>
        </w:rPr>
        <w:t xml:space="preserve"> and</w:t>
      </w:r>
    </w:p>
    <w:p w14:paraId="299D631F" w14:textId="77777777" w:rsidR="00554C18"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CF4968">
        <w:rPr>
          <w:rFonts w:cs="Arial"/>
          <w:szCs w:val="22"/>
        </w:rPr>
        <w:t>Researcher</w:t>
      </w:r>
      <w:r w:rsidRPr="00691B5C">
        <w:rPr>
          <w:rFonts w:cs="Arial"/>
          <w:szCs w:val="22"/>
        </w:rPr>
        <w:t xml:space="preserve"> in the creation of the </w:t>
      </w:r>
      <w:r w:rsidR="00703966">
        <w:rPr>
          <w:rFonts w:cs="Arial"/>
          <w:szCs w:val="22"/>
        </w:rPr>
        <w:t>Research Materials</w:t>
      </w:r>
      <w:r w:rsidRPr="00691B5C">
        <w:rPr>
          <w:rFonts w:cs="Arial"/>
          <w:szCs w:val="22"/>
        </w:rPr>
        <w:t xml:space="preserve"> and/or </w:t>
      </w:r>
      <w:proofErr w:type="gramStart"/>
      <w:r w:rsidRPr="00691B5C">
        <w:rPr>
          <w:rFonts w:cs="Arial"/>
          <w:szCs w:val="22"/>
        </w:rPr>
        <w:t>in the course of</w:t>
      </w:r>
      <w:proofErr w:type="gramEnd"/>
      <w:r w:rsidRPr="00691B5C">
        <w:rPr>
          <w:rFonts w:cs="Arial"/>
          <w:szCs w:val="22"/>
        </w:rPr>
        <w:t xml:space="preserve"> or in connection with the Project</w:t>
      </w:r>
      <w:r w:rsidR="00EA2A91">
        <w:rPr>
          <w:rFonts w:cs="Arial"/>
          <w:szCs w:val="22"/>
        </w:rPr>
        <w:t>.</w:t>
      </w:r>
    </w:p>
    <w:p w14:paraId="15F0549C" w14:textId="77777777" w:rsidR="00691B5C" w:rsidRPr="00691B5C" w:rsidRDefault="00691B5C" w:rsidP="00691B5C">
      <w:pPr>
        <w:pStyle w:val="MRheading20"/>
        <w:spacing w:before="60" w:after="160" w:line="276" w:lineRule="auto"/>
        <w:rPr>
          <w:rFonts w:cs="Arial"/>
          <w:szCs w:val="22"/>
        </w:rPr>
      </w:pPr>
      <w:bookmarkStart w:id="17" w:name="_Toc207776102"/>
      <w:bookmarkStart w:id="18" w:name="_Toc207776250"/>
      <w:r w:rsidRPr="00691B5C">
        <w:rPr>
          <w:rFonts w:cs="Arial"/>
          <w:szCs w:val="22"/>
        </w:rPr>
        <w:t>In this Agreement:</w:t>
      </w:r>
    </w:p>
    <w:p w14:paraId="3FEAAEED"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headings in this Agreement shall not affect the interpretation of this </w:t>
      </w:r>
      <w:proofErr w:type="gramStart"/>
      <w:r w:rsidRPr="00691B5C">
        <w:rPr>
          <w:rFonts w:cs="Arial"/>
          <w:szCs w:val="22"/>
        </w:rPr>
        <w:t>Agreement;</w:t>
      </w:r>
      <w:proofErr w:type="gramEnd"/>
    </w:p>
    <w:p w14:paraId="2945942A"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691B5C">
        <w:rPr>
          <w:rFonts w:cs="Arial"/>
          <w:szCs w:val="22"/>
        </w:rPr>
        <w:t>it;</w:t>
      </w:r>
      <w:proofErr w:type="gramEnd"/>
    </w:p>
    <w:p w14:paraId="6D51CF78" w14:textId="77777777" w:rsidR="00691B5C" w:rsidRPr="00691B5C" w:rsidRDefault="00691B5C" w:rsidP="00691B5C">
      <w:pPr>
        <w:pStyle w:val="MRheading30"/>
        <w:spacing w:before="60" w:after="160" w:line="276" w:lineRule="auto"/>
        <w:rPr>
          <w:rFonts w:cs="Arial"/>
          <w:szCs w:val="22"/>
        </w:rPr>
      </w:pPr>
      <w:r w:rsidRPr="00691B5C">
        <w:rPr>
          <w:rFonts w:cs="Arial"/>
          <w:szCs w:val="22"/>
        </w:rPr>
        <w:t>where the words “</w:t>
      </w:r>
      <w:r w:rsidRPr="00892F42">
        <w:rPr>
          <w:rFonts w:cs="Arial"/>
          <w:b/>
          <w:szCs w:val="22"/>
        </w:rPr>
        <w:t>include(s)</w:t>
      </w:r>
      <w:r w:rsidRPr="00691B5C">
        <w:rPr>
          <w:rFonts w:cs="Arial"/>
          <w:szCs w:val="22"/>
        </w:rPr>
        <w:t>” or “</w:t>
      </w:r>
      <w:r w:rsidRPr="00892F42">
        <w:rPr>
          <w:rFonts w:cs="Arial"/>
          <w:b/>
          <w:szCs w:val="22"/>
        </w:rPr>
        <w:t>including</w:t>
      </w:r>
      <w:r w:rsidRPr="00691B5C">
        <w:rPr>
          <w:rFonts w:cs="Arial"/>
          <w:szCs w:val="22"/>
        </w:rPr>
        <w:t xml:space="preserve">” are used in this Agreement, they are deemed to have the words “without limitation” following them, and are illustrative and shall not limit the sense of the words preceding </w:t>
      </w:r>
      <w:proofErr w:type="gramStart"/>
      <w:r w:rsidRPr="00691B5C">
        <w:rPr>
          <w:rFonts w:cs="Arial"/>
          <w:szCs w:val="22"/>
        </w:rPr>
        <w:t>them;</w:t>
      </w:r>
      <w:proofErr w:type="gramEnd"/>
      <w:r w:rsidRPr="00691B5C">
        <w:rPr>
          <w:rFonts w:cs="Arial"/>
          <w:szCs w:val="22"/>
        </w:rPr>
        <w:t xml:space="preserve"> </w:t>
      </w:r>
    </w:p>
    <w:p w14:paraId="769121FB" w14:textId="692A627A" w:rsidR="00691B5C" w:rsidRPr="00691B5C" w:rsidRDefault="00691B5C" w:rsidP="00691B5C">
      <w:pPr>
        <w:pStyle w:val="MRheading30"/>
        <w:spacing w:before="60" w:after="160" w:line="276" w:lineRule="auto"/>
        <w:rPr>
          <w:rFonts w:cs="Arial"/>
          <w:szCs w:val="22"/>
        </w:rPr>
      </w:pPr>
      <w:bookmarkStart w:id="19"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5476A3">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19"/>
    </w:p>
    <w:p w14:paraId="38D18FE6"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services being provided to, or other activities being provided for, the British </w:t>
      </w:r>
      <w:proofErr w:type="gramStart"/>
      <w:r w:rsidRPr="00691B5C">
        <w:rPr>
          <w:rFonts w:cs="Arial"/>
          <w:szCs w:val="22"/>
        </w:rPr>
        <w:t>Council;</w:t>
      </w:r>
      <w:proofErr w:type="gramEnd"/>
    </w:p>
    <w:p w14:paraId="5A8A2BD1"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01BFD2C9"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the business, operations, customers, assets, Intellectual Property Rights, </w:t>
      </w:r>
      <w:proofErr w:type="gramStart"/>
      <w:r w:rsidRPr="00691B5C">
        <w:rPr>
          <w:rFonts w:cs="Arial"/>
          <w:szCs w:val="22"/>
        </w:rPr>
        <w:t>agreements</w:t>
      </w:r>
      <w:proofErr w:type="gramEnd"/>
      <w:r w:rsidRPr="00691B5C">
        <w:rPr>
          <w:rFonts w:cs="Arial"/>
          <w:szCs w:val="22"/>
        </w:rPr>
        <w:t xml:space="preserve"> or other property of the British Council,</w:t>
      </w:r>
    </w:p>
    <w:p w14:paraId="3706250A" w14:textId="22E952F4" w:rsidR="00691B5C" w:rsidRPr="00691B5C" w:rsidRDefault="00691B5C" w:rsidP="00691B5C">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C660E">
        <w:rPr>
          <w:rFonts w:cs="Arial"/>
          <w:szCs w:val="22"/>
        </w:rPr>
        <w:t xml:space="preserve">he British Council </w:t>
      </w:r>
      <w:proofErr w:type="gramStart"/>
      <w:r w:rsidR="005C660E">
        <w:rPr>
          <w:rFonts w:cs="Arial"/>
          <w:szCs w:val="22"/>
        </w:rPr>
        <w:t>Entities;</w:t>
      </w:r>
      <w:proofErr w:type="gramEnd"/>
      <w:r w:rsidR="005C660E">
        <w:rPr>
          <w:rFonts w:cs="Arial"/>
          <w:szCs w:val="22"/>
        </w:rPr>
        <w:t xml:space="preserve"> </w:t>
      </w:r>
    </w:p>
    <w:p w14:paraId="01C7B712" w14:textId="71052969" w:rsidR="00691B5C" w:rsidRDefault="00691B5C" w:rsidP="00691B5C">
      <w:pPr>
        <w:pStyle w:val="MRheading30"/>
        <w:spacing w:before="60" w:after="160" w:line="276" w:lineRule="auto"/>
        <w:rPr>
          <w:rFonts w:cs="Arial"/>
          <w:szCs w:val="22"/>
        </w:rPr>
      </w:pPr>
      <w:bookmarkStart w:id="20" w:name="_Ref389378533"/>
      <w:r w:rsidRPr="00691B5C">
        <w:rPr>
          <w:rFonts w:cs="Arial"/>
          <w:szCs w:val="22"/>
        </w:rPr>
        <w:t>obligations of the British Council shall not be interpreted as obligations of any of the British Council Entities</w:t>
      </w:r>
      <w:bookmarkEnd w:id="20"/>
      <w:r w:rsidR="005C660E">
        <w:rPr>
          <w:rFonts w:cs="Arial"/>
          <w:szCs w:val="22"/>
        </w:rPr>
        <w:t>; and</w:t>
      </w:r>
    </w:p>
    <w:p w14:paraId="4F373037" w14:textId="4B5CF27C" w:rsidR="005C660E" w:rsidRPr="00691B5C" w:rsidRDefault="005C660E" w:rsidP="00691B5C">
      <w:pPr>
        <w:pStyle w:val="MRheading30"/>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65C6EE20" w14:textId="77777777" w:rsidR="00691B5C" w:rsidRPr="00691B5C" w:rsidRDefault="00CF4968" w:rsidP="00691B5C">
      <w:pPr>
        <w:pStyle w:val="MRheading10"/>
        <w:spacing w:before="60" w:after="160" w:line="276" w:lineRule="auto"/>
        <w:rPr>
          <w:rFonts w:cs="Arial"/>
          <w:szCs w:val="22"/>
        </w:rPr>
      </w:pPr>
      <w:r>
        <w:rPr>
          <w:rFonts w:cs="Arial"/>
          <w:szCs w:val="22"/>
        </w:rPr>
        <w:t>Researcher</w:t>
      </w:r>
      <w:r w:rsidR="00691B5C" w:rsidRPr="00691B5C">
        <w:rPr>
          <w:rFonts w:cs="Arial"/>
          <w:szCs w:val="22"/>
        </w:rPr>
        <w:t>’s Responsibilities</w:t>
      </w:r>
      <w:bookmarkEnd w:id="17"/>
      <w:bookmarkEnd w:id="18"/>
    </w:p>
    <w:p w14:paraId="1BAA317F" w14:textId="738E1F7A" w:rsidR="00E53CF1" w:rsidRPr="00554310" w:rsidRDefault="00E53CF1" w:rsidP="00E53CF1">
      <w:pPr>
        <w:pStyle w:val="MRheading20"/>
        <w:spacing w:before="60" w:after="160" w:line="276" w:lineRule="auto"/>
      </w:pPr>
      <w:r>
        <w:t>The Researcher shall provide the Services and deliver the Research Materials with (</w:t>
      </w:r>
      <w:proofErr w:type="spellStart"/>
      <w:r>
        <w:t>i</w:t>
      </w:r>
      <w:proofErr w:type="spellEnd"/>
      <w:r>
        <w:t>) reasonable skill and care and to the highest professional standards (ii) in compliance at all times with the terms of this Agreement (and, in particular, the Special Terms (</w:t>
      </w:r>
      <w:r>
        <w:fldChar w:fldCharType="begin"/>
      </w:r>
      <w:r>
        <w:instrText xml:space="preserve"> REF _Ref299961696 \r \h </w:instrText>
      </w:r>
      <w:r>
        <w:fldChar w:fldCharType="separate"/>
      </w:r>
      <w:r w:rsidR="005476A3">
        <w:t>Schedule 1</w:t>
      </w:r>
      <w:r>
        <w:fldChar w:fldCharType="end"/>
      </w:r>
      <w:r>
        <w:t>) and the Terms of Reference (</w:t>
      </w:r>
      <w:r>
        <w:fldChar w:fldCharType="begin"/>
      </w:r>
      <w:r>
        <w:instrText xml:space="preserve"> REF _Ref205893552 \r \h </w:instrText>
      </w:r>
      <w:r>
        <w:fldChar w:fldCharType="separate"/>
      </w:r>
      <w:r w:rsidR="005476A3">
        <w:t>Schedule 2</w:t>
      </w:r>
      <w:r>
        <w:fldChar w:fldCharType="end"/>
      </w:r>
      <w:r>
        <w:t>)), the reasonable instructions of the British Council and all applicable regulations and legislation in force from time to time.  The Researcher shall allocate sufficient resources to enable it to comply with its obligations under this Agreement.</w:t>
      </w:r>
    </w:p>
    <w:p w14:paraId="6B39A6E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meet any dates related to the performance of the </w:t>
      </w:r>
      <w:r w:rsidR="00BD11AB">
        <w:rPr>
          <w:rFonts w:cs="Arial"/>
          <w:szCs w:val="22"/>
        </w:rPr>
        <w:t>Research Services</w:t>
      </w:r>
      <w:r w:rsidRPr="00691B5C">
        <w:rPr>
          <w:rFonts w:cs="Arial"/>
          <w:szCs w:val="22"/>
        </w:rPr>
        <w:t xml:space="preserve"> under this Agreement and time shall be of the essence in respect of such dates. </w:t>
      </w:r>
    </w:p>
    <w:p w14:paraId="1DC40C76"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The </w:t>
      </w:r>
      <w:r w:rsidR="00CF4968">
        <w:rPr>
          <w:rFonts w:cs="Arial"/>
          <w:szCs w:val="22"/>
        </w:rPr>
        <w:t>Researcher</w:t>
      </w:r>
      <w:r w:rsidRPr="00691B5C">
        <w:rPr>
          <w:rFonts w:cs="Arial"/>
          <w:szCs w:val="22"/>
        </w:rPr>
        <w:t xml:space="preserve"> shall comply with, and complete and return any forms or reports from time to time required by, the British Council Requirements.</w:t>
      </w:r>
    </w:p>
    <w:p w14:paraId="051ED52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comply with the End Client Requirements (if any) and shall do nothing to put the British Council in breach of the End Client Requirements (if any).</w:t>
      </w:r>
    </w:p>
    <w:p w14:paraId="0AE2E054" w14:textId="77777777" w:rsidR="00691B5C" w:rsidRPr="00691B5C" w:rsidRDefault="00691B5C" w:rsidP="00691B5C">
      <w:pPr>
        <w:pStyle w:val="MRheading20"/>
        <w:spacing w:before="60" w:after="160" w:line="276" w:lineRule="auto"/>
        <w:rPr>
          <w:rFonts w:cs="Arial"/>
          <w:szCs w:val="22"/>
        </w:rPr>
      </w:pPr>
      <w:bookmarkStart w:id="21" w:name="_Ref172434175"/>
      <w:r w:rsidRPr="00691B5C">
        <w:rPr>
          <w:rFonts w:cs="Arial"/>
          <w:szCs w:val="22"/>
        </w:rPr>
        <w:t xml:space="preserve">Where applicable, the </w:t>
      </w:r>
      <w:r w:rsidR="00CF4968">
        <w:rPr>
          <w:rFonts w:cs="Arial"/>
          <w:szCs w:val="22"/>
        </w:rPr>
        <w:t>Researcher</w:t>
      </w:r>
      <w:r w:rsidRPr="00691B5C">
        <w:rPr>
          <w:rFonts w:cs="Arial"/>
          <w:szCs w:val="22"/>
        </w:rPr>
        <w:t xml:space="preserve"> shall</w:t>
      </w:r>
      <w:bookmarkEnd w:id="21"/>
      <w:r w:rsidRPr="00691B5C">
        <w:rPr>
          <w:rFonts w:cs="Arial"/>
          <w:szCs w:val="22"/>
        </w:rPr>
        <w:t xml:space="preserve">, </w:t>
      </w:r>
      <w:bookmarkStart w:id="22" w:name="a214330"/>
      <w:bookmarkStart w:id="23" w:name="_Ref172431786"/>
      <w:r w:rsidRPr="00691B5C">
        <w:rPr>
          <w:rFonts w:cs="Arial"/>
          <w:szCs w:val="22"/>
        </w:rPr>
        <w:t>subject to the prior written approval of the British Council, appoint or, at the written request of the British Council, replace without delay</w:t>
      </w:r>
      <w:bookmarkEnd w:id="22"/>
      <w:bookmarkEnd w:id="23"/>
      <w:r w:rsidRPr="00691B5C">
        <w:rPr>
          <w:rFonts w:cs="Arial"/>
          <w:szCs w:val="22"/>
        </w:rPr>
        <w:t xml:space="preserve"> any member of the </w:t>
      </w:r>
      <w:r w:rsidR="00CF4968">
        <w:rPr>
          <w:rFonts w:cs="Arial"/>
          <w:szCs w:val="22"/>
        </w:rPr>
        <w:t>Researcher</w:t>
      </w:r>
      <w:r w:rsidRPr="00691B5C">
        <w:rPr>
          <w:rFonts w:cs="Arial"/>
          <w:szCs w:val="22"/>
        </w:rPr>
        <w:t xml:space="preserve">'s Team, each such member to be suitably skilled, </w:t>
      </w:r>
      <w:proofErr w:type="gramStart"/>
      <w:r w:rsidRPr="00691B5C">
        <w:rPr>
          <w:rFonts w:cs="Arial"/>
          <w:szCs w:val="22"/>
        </w:rPr>
        <w:t>experienced</w:t>
      </w:r>
      <w:proofErr w:type="gramEnd"/>
      <w:r w:rsidRPr="00691B5C">
        <w:rPr>
          <w:rFonts w:cs="Arial"/>
          <w:szCs w:val="22"/>
        </w:rPr>
        <w:t xml:space="preserve"> and qualified to carry out the </w:t>
      </w:r>
      <w:r w:rsidR="00BD11AB">
        <w:rPr>
          <w:rFonts w:cs="Arial"/>
          <w:szCs w:val="22"/>
        </w:rPr>
        <w:t>Research Services</w:t>
      </w:r>
      <w:r w:rsidRPr="00691B5C">
        <w:rPr>
          <w:rFonts w:cs="Arial"/>
          <w:szCs w:val="22"/>
        </w:rPr>
        <w:t xml:space="preserve">.  The </w:t>
      </w:r>
      <w:r w:rsidR="00CF4968">
        <w:rPr>
          <w:rFonts w:cs="Arial"/>
          <w:szCs w:val="22"/>
        </w:rPr>
        <w:t>Researcher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CF4968">
        <w:rPr>
          <w:rFonts w:cs="Arial"/>
          <w:szCs w:val="22"/>
        </w:rPr>
        <w:t>Researcher</w:t>
      </w:r>
      <w:r w:rsidRPr="00691B5C">
        <w:rPr>
          <w:rFonts w:cs="Arial"/>
          <w:szCs w:val="22"/>
        </w:rPr>
        <w:t xml:space="preserve"> will have to replace a member of the Key Personnel where such person leaves the employment of the </w:t>
      </w:r>
      <w:r w:rsidR="00CF4968">
        <w:rPr>
          <w:rFonts w:cs="Arial"/>
          <w:szCs w:val="22"/>
        </w:rPr>
        <w:t>Researcher</w:t>
      </w:r>
      <w:r w:rsidRPr="00691B5C">
        <w:rPr>
          <w:rFonts w:cs="Arial"/>
          <w:szCs w:val="22"/>
        </w:rPr>
        <w:t>, in which case the British Council shall have a right of approval over the proposed replacement (such approval not to be unreasonably withheld or delayed).</w:t>
      </w:r>
    </w:p>
    <w:p w14:paraId="3CC4B6B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w:t>
      </w:r>
    </w:p>
    <w:p w14:paraId="61A2F0F5" w14:textId="77777777" w:rsidR="00691B5C" w:rsidRDefault="00691B5C" w:rsidP="00691B5C">
      <w:pPr>
        <w:pStyle w:val="MRheading30"/>
        <w:spacing w:before="60" w:after="160" w:line="276" w:lineRule="auto"/>
        <w:rPr>
          <w:rFonts w:cs="Arial"/>
          <w:szCs w:val="22"/>
        </w:rPr>
      </w:pPr>
      <w:bookmarkStart w:id="24" w:name="_Ref205894480"/>
      <w:bookmarkStart w:id="25" w:name="_Ref211221415"/>
      <w:r w:rsidRPr="00691B5C">
        <w:rPr>
          <w:rFonts w:cs="Arial"/>
          <w:szCs w:val="22"/>
        </w:rPr>
        <w:t xml:space="preserve">observe, and ensure that, where applicable, the </w:t>
      </w:r>
      <w:r w:rsidR="00CF4968">
        <w:rPr>
          <w:rFonts w:cs="Arial"/>
          <w:szCs w:val="22"/>
        </w:rPr>
        <w:t>Researcher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CF4968">
        <w:rPr>
          <w:rFonts w:cs="Arial"/>
          <w:szCs w:val="22"/>
        </w:rPr>
        <w:t>Researcher</w:t>
      </w:r>
      <w:r w:rsidRPr="00691B5C">
        <w:rPr>
          <w:rFonts w:cs="Arial"/>
          <w:szCs w:val="22"/>
        </w:rPr>
        <w:t xml:space="preserve"> (including such policies as may be applicable at the Premises)</w:t>
      </w:r>
      <w:bookmarkStart w:id="26" w:name="_Ref172690328"/>
      <w:bookmarkEnd w:id="24"/>
      <w:r w:rsidRPr="00691B5C">
        <w:rPr>
          <w:rFonts w:cs="Arial"/>
          <w:szCs w:val="22"/>
        </w:rPr>
        <w:t xml:space="preserve"> and any reasonable verbal or written instructions or policies issued to the </w:t>
      </w:r>
      <w:r w:rsidR="00CF4968">
        <w:rPr>
          <w:rFonts w:cs="Arial"/>
          <w:szCs w:val="22"/>
        </w:rPr>
        <w:t>Researcher</w:t>
      </w:r>
      <w:r w:rsidRPr="00691B5C">
        <w:rPr>
          <w:rFonts w:cs="Arial"/>
          <w:szCs w:val="22"/>
        </w:rPr>
        <w:t xml:space="preserve"> at any time and shall comply with the legal requirements of any country in which the </w:t>
      </w:r>
      <w:r w:rsidR="00BD11AB">
        <w:rPr>
          <w:rFonts w:cs="Arial"/>
          <w:szCs w:val="22"/>
        </w:rPr>
        <w:t>Research Services</w:t>
      </w:r>
      <w:r w:rsidRPr="00691B5C">
        <w:rPr>
          <w:rFonts w:cs="Arial"/>
          <w:szCs w:val="22"/>
        </w:rPr>
        <w:t xml:space="preserve"> are being provided and, if the </w:t>
      </w:r>
      <w:r w:rsidR="00CF4968">
        <w:rPr>
          <w:rFonts w:cs="Arial"/>
          <w:szCs w:val="22"/>
        </w:rPr>
        <w:t>Researcher</w:t>
      </w:r>
      <w:r w:rsidRPr="00691B5C">
        <w:rPr>
          <w:rFonts w:cs="Arial"/>
          <w:szCs w:val="22"/>
        </w:rPr>
        <w:t xml:space="preserve"> fails to do so, the British Council reserves the right to refuse the </w:t>
      </w:r>
      <w:r w:rsidR="00CF4968">
        <w:rPr>
          <w:rFonts w:cs="Arial"/>
          <w:szCs w:val="22"/>
        </w:rPr>
        <w:t>Researcher</w:t>
      </w:r>
      <w:r w:rsidRPr="00691B5C">
        <w:rPr>
          <w:rFonts w:cs="Arial"/>
          <w:szCs w:val="22"/>
        </w:rPr>
        <w:t xml:space="preserve">'s Team access to the Premises </w:t>
      </w:r>
      <w:bookmarkEnd w:id="26"/>
      <w:r w:rsidRPr="00691B5C">
        <w:rPr>
          <w:rFonts w:cs="Arial"/>
          <w:szCs w:val="22"/>
        </w:rPr>
        <w:t>and/</w:t>
      </w:r>
      <w:bookmarkEnd w:id="25"/>
      <w:r w:rsidRPr="00691B5C">
        <w:rPr>
          <w:rFonts w:cs="Arial"/>
          <w:szCs w:val="22"/>
        </w:rPr>
        <w:t xml:space="preserve">or to suspend the provision of the </w:t>
      </w:r>
      <w:r w:rsidR="00BD11AB">
        <w:rPr>
          <w:rFonts w:cs="Arial"/>
          <w:szCs w:val="22"/>
        </w:rPr>
        <w:t>Research Services</w:t>
      </w:r>
      <w:r w:rsidRPr="00691B5C">
        <w:rPr>
          <w:rFonts w:cs="Arial"/>
          <w:szCs w:val="22"/>
        </w:rPr>
        <w:t xml:space="preserve"> until such time as the </w:t>
      </w:r>
      <w:r w:rsidR="00CF4968">
        <w:rPr>
          <w:rFonts w:cs="Arial"/>
          <w:szCs w:val="22"/>
        </w:rPr>
        <w:t>Researcher</w:t>
      </w:r>
      <w:r w:rsidRPr="00691B5C">
        <w:rPr>
          <w:rFonts w:cs="Arial"/>
          <w:szCs w:val="22"/>
        </w:rPr>
        <w:t xml:space="preserve"> (and, where applicable, the </w:t>
      </w:r>
      <w:r w:rsidR="00CF4968">
        <w:rPr>
          <w:rFonts w:cs="Arial"/>
          <w:szCs w:val="22"/>
        </w:rPr>
        <w:t>Researcher</w:t>
      </w:r>
      <w:r w:rsidRPr="00691B5C">
        <w:rPr>
          <w:rFonts w:cs="Arial"/>
          <w:szCs w:val="22"/>
        </w:rPr>
        <w:t xml:space="preserve">’s Team) is compliant with such policies, instructions or requirements and the British Council shall not be required to pay the Charges in respect of the period of such suspension; </w:t>
      </w:r>
    </w:p>
    <w:p w14:paraId="4302DCB7" w14:textId="77777777" w:rsidR="00E1527C" w:rsidRPr="00697BAB" w:rsidRDefault="00E1527C" w:rsidP="00E1527C">
      <w:pPr>
        <w:pStyle w:val="MRheading30"/>
        <w:spacing w:before="60" w:after="160" w:line="276" w:lineRule="auto"/>
        <w:rPr>
          <w:rFonts w:cs="Arial"/>
          <w:szCs w:val="22"/>
        </w:rPr>
      </w:pPr>
      <w:r w:rsidRPr="00281673">
        <w:rPr>
          <w:rFonts w:cs="Arial"/>
          <w:szCs w:val="22"/>
        </w:rPr>
        <w:t>observe, and ensure that, where applicable, the Researcher’s Team observes, the British Council Research and Evaluation Ethics Policy</w:t>
      </w:r>
      <w:r w:rsidR="00632CBC">
        <w:rPr>
          <w:rFonts w:cs="Arial"/>
          <w:szCs w:val="22"/>
        </w:rPr>
        <w:t xml:space="preserve"> at Schedule 6</w:t>
      </w:r>
      <w:r w:rsidR="004714B2" w:rsidRPr="00281673">
        <w:rPr>
          <w:rFonts w:cs="Arial"/>
          <w:szCs w:val="22"/>
        </w:rPr>
        <w:t xml:space="preserve"> </w:t>
      </w:r>
      <w:r w:rsidR="004714B2" w:rsidRPr="00697BAB">
        <w:rPr>
          <w:rFonts w:cs="Arial"/>
          <w:szCs w:val="22"/>
        </w:rPr>
        <w:t>and obtain</w:t>
      </w:r>
      <w:r w:rsidR="00652C1D" w:rsidRPr="00697BAB">
        <w:rPr>
          <w:rFonts w:cs="Arial"/>
          <w:szCs w:val="22"/>
        </w:rPr>
        <w:t xml:space="preserve"> consent </w:t>
      </w:r>
      <w:r w:rsidRPr="00697BAB">
        <w:rPr>
          <w:rFonts w:cs="Arial"/>
          <w:szCs w:val="22"/>
        </w:rPr>
        <w:t>for human subject research</w:t>
      </w:r>
      <w:r w:rsidR="00652C1D" w:rsidRPr="00697BAB">
        <w:rPr>
          <w:rFonts w:cs="Arial"/>
          <w:szCs w:val="22"/>
        </w:rPr>
        <w:t xml:space="preserve"> in accordance with </w:t>
      </w:r>
      <w:r w:rsidR="00892F42" w:rsidRPr="00697BAB">
        <w:rPr>
          <w:rFonts w:cs="Arial"/>
          <w:szCs w:val="22"/>
        </w:rPr>
        <w:t>that</w:t>
      </w:r>
      <w:r w:rsidR="00652C1D" w:rsidRPr="00697BAB">
        <w:rPr>
          <w:rFonts w:cs="Arial"/>
          <w:szCs w:val="22"/>
        </w:rPr>
        <w:t xml:space="preserve"> policy and any applicable </w:t>
      </w:r>
      <w:proofErr w:type="gramStart"/>
      <w:r w:rsidR="00652C1D" w:rsidRPr="00697BAB">
        <w:rPr>
          <w:rFonts w:cs="Arial"/>
          <w:szCs w:val="22"/>
        </w:rPr>
        <w:t>law</w:t>
      </w:r>
      <w:r w:rsidRPr="00697BAB">
        <w:rPr>
          <w:rFonts w:cs="Arial"/>
          <w:szCs w:val="22"/>
        </w:rPr>
        <w:t>;</w:t>
      </w:r>
      <w:proofErr w:type="gramEnd"/>
    </w:p>
    <w:p w14:paraId="5FDA4008" w14:textId="77777777" w:rsidR="004F2270" w:rsidRPr="00697BAB" w:rsidRDefault="00691B5C" w:rsidP="00691B5C">
      <w:pPr>
        <w:pStyle w:val="MRheading30"/>
        <w:spacing w:before="60" w:after="160" w:line="276" w:lineRule="auto"/>
        <w:rPr>
          <w:rFonts w:cs="Arial"/>
          <w:szCs w:val="22"/>
        </w:rPr>
      </w:pPr>
      <w:r w:rsidRPr="00697BAB">
        <w:rPr>
          <w:rFonts w:cs="Arial"/>
          <w:szCs w:val="22"/>
        </w:rPr>
        <w:t xml:space="preserve">obtain and </w:t>
      </w:r>
      <w:proofErr w:type="gramStart"/>
      <w:r w:rsidRPr="00697BAB">
        <w:rPr>
          <w:rFonts w:cs="Arial"/>
          <w:szCs w:val="22"/>
        </w:rPr>
        <w:t>at all times</w:t>
      </w:r>
      <w:proofErr w:type="gramEnd"/>
      <w:r w:rsidRPr="00697BAB">
        <w:rPr>
          <w:rFonts w:cs="Arial"/>
          <w:szCs w:val="22"/>
        </w:rPr>
        <w:t xml:space="preserve"> maintain and comply with all </w:t>
      </w:r>
      <w:r w:rsidR="004714B2" w:rsidRPr="00697BAB">
        <w:rPr>
          <w:rFonts w:cs="Arial"/>
          <w:szCs w:val="22"/>
        </w:rPr>
        <w:t>regulatory and ethical licences,</w:t>
      </w:r>
      <w:r w:rsidRPr="00697BAB">
        <w:rPr>
          <w:rFonts w:cs="Arial"/>
          <w:szCs w:val="22"/>
        </w:rPr>
        <w:t xml:space="preserve"> consents </w:t>
      </w:r>
      <w:r w:rsidR="004714B2" w:rsidRPr="00697BAB">
        <w:rPr>
          <w:rFonts w:cs="Arial"/>
          <w:szCs w:val="22"/>
        </w:rPr>
        <w:t xml:space="preserve">and approvals </w:t>
      </w:r>
      <w:r w:rsidRPr="00697BAB">
        <w:rPr>
          <w:rFonts w:cs="Arial"/>
          <w:szCs w:val="22"/>
        </w:rPr>
        <w:t xml:space="preserve">required to enable the </w:t>
      </w:r>
      <w:r w:rsidR="00CF4968" w:rsidRPr="00697BAB">
        <w:rPr>
          <w:rFonts w:cs="Arial"/>
          <w:szCs w:val="22"/>
        </w:rPr>
        <w:t>Researcher</w:t>
      </w:r>
      <w:r w:rsidRPr="00697BAB">
        <w:rPr>
          <w:rFonts w:cs="Arial"/>
          <w:szCs w:val="22"/>
        </w:rPr>
        <w:t xml:space="preserve"> to provide the </w:t>
      </w:r>
      <w:r w:rsidR="00BD11AB" w:rsidRPr="00697BAB">
        <w:rPr>
          <w:rFonts w:cs="Arial"/>
          <w:szCs w:val="22"/>
        </w:rPr>
        <w:t>Research Services</w:t>
      </w:r>
      <w:r w:rsidRPr="00697BAB">
        <w:rPr>
          <w:rFonts w:cs="Arial"/>
          <w:szCs w:val="22"/>
        </w:rPr>
        <w:t xml:space="preserve"> (including in relation to the installation of the </w:t>
      </w:r>
      <w:r w:rsidR="00CF4968" w:rsidRPr="00697BAB">
        <w:rPr>
          <w:rFonts w:cs="Arial"/>
          <w:szCs w:val="22"/>
        </w:rPr>
        <w:t>Researcher</w:t>
      </w:r>
      <w:r w:rsidRPr="00697BAB">
        <w:rPr>
          <w:rFonts w:cs="Arial"/>
          <w:szCs w:val="22"/>
        </w:rPr>
        <w:t>’s Equipment) in accordance with this Agreement</w:t>
      </w:r>
      <w:r w:rsidR="004714B2" w:rsidRPr="00697BAB">
        <w:rPr>
          <w:rFonts w:cs="Arial"/>
          <w:szCs w:val="22"/>
        </w:rPr>
        <w:t>; and</w:t>
      </w:r>
    </w:p>
    <w:p w14:paraId="52D74DCB" w14:textId="77777777" w:rsidR="004714B2" w:rsidRPr="00697BAB" w:rsidRDefault="004714B2" w:rsidP="00691B5C">
      <w:pPr>
        <w:pStyle w:val="MRheading30"/>
        <w:spacing w:before="60" w:after="160" w:line="276" w:lineRule="auto"/>
        <w:rPr>
          <w:rFonts w:cs="Arial"/>
          <w:szCs w:val="22"/>
        </w:rPr>
      </w:pPr>
      <w:r w:rsidRPr="00697BAB">
        <w:rPr>
          <w:rFonts w:cs="Arial"/>
          <w:szCs w:val="22"/>
        </w:rPr>
        <w:t xml:space="preserve">keep complete and accurate records of all research, development and other work carried out in connection with the Project and of all Research </w:t>
      </w:r>
      <w:proofErr w:type="gramStart"/>
      <w:r w:rsidRPr="00697BAB">
        <w:rPr>
          <w:rFonts w:cs="Arial"/>
          <w:szCs w:val="22"/>
        </w:rPr>
        <w:t>Materials, and</w:t>
      </w:r>
      <w:proofErr w:type="gramEnd"/>
      <w:r w:rsidRPr="00697BAB">
        <w:rPr>
          <w:rFonts w:cs="Arial"/>
          <w:szCs w:val="22"/>
        </w:rPr>
        <w:t xml:space="preserve"> comply with Good Data Management Practices.</w:t>
      </w:r>
    </w:p>
    <w:p w14:paraId="28D04B4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w:t>
      </w:r>
      <w:proofErr w:type="gramStart"/>
      <w:r w:rsidRPr="00691B5C">
        <w:rPr>
          <w:rFonts w:cs="Arial"/>
          <w:szCs w:val="22"/>
        </w:rPr>
        <w:t>agents</w:t>
      </w:r>
      <w:proofErr w:type="gramEnd"/>
      <w:r w:rsidRPr="00691B5C">
        <w:rPr>
          <w:rFonts w:cs="Arial"/>
          <w:szCs w:val="22"/>
        </w:rPr>
        <w:t xml:space="preserve"> or contractors.</w:t>
      </w:r>
    </w:p>
    <w:p w14:paraId="59E39C4F"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If the </w:t>
      </w:r>
      <w:r w:rsidR="00CF4968">
        <w:rPr>
          <w:rFonts w:cs="Arial"/>
          <w:szCs w:val="22"/>
        </w:rPr>
        <w:t>Researcher</w:t>
      </w:r>
      <w:r w:rsidRPr="00691B5C">
        <w:rPr>
          <w:rFonts w:cs="Arial"/>
          <w:szCs w:val="22"/>
        </w:rPr>
        <w:t xml:space="preserve"> is unable to provide the </w:t>
      </w:r>
      <w:r w:rsidR="00BD11AB">
        <w:rPr>
          <w:rFonts w:cs="Arial"/>
          <w:szCs w:val="22"/>
        </w:rPr>
        <w:t>Research Services</w:t>
      </w:r>
      <w:r w:rsidRPr="00691B5C">
        <w:rPr>
          <w:rFonts w:cs="Arial"/>
          <w:szCs w:val="22"/>
        </w:rPr>
        <w:t xml:space="preserve"> due to its own illness or injury or the illness or injury of any Relevant Person, the </w:t>
      </w:r>
      <w:r w:rsidR="00CF4968">
        <w:rPr>
          <w:rFonts w:cs="Arial"/>
          <w:szCs w:val="22"/>
        </w:rPr>
        <w:t>Researcher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CF4968">
        <w:rPr>
          <w:rFonts w:cs="Arial"/>
          <w:szCs w:val="22"/>
        </w:rPr>
        <w:t>Researcher</w:t>
      </w:r>
      <w:r w:rsidRPr="00691B5C">
        <w:rPr>
          <w:rFonts w:cs="Arial"/>
          <w:szCs w:val="22"/>
        </w:rPr>
        <w:t xml:space="preserve"> in respect of any period during which the </w:t>
      </w:r>
      <w:r w:rsidR="00BD11AB">
        <w:rPr>
          <w:rFonts w:cs="Arial"/>
          <w:szCs w:val="22"/>
        </w:rPr>
        <w:t>Research Services</w:t>
      </w:r>
      <w:r w:rsidRPr="00691B5C">
        <w:rPr>
          <w:rFonts w:cs="Arial"/>
          <w:szCs w:val="22"/>
        </w:rPr>
        <w:t xml:space="preserve"> are not provided.</w:t>
      </w:r>
    </w:p>
    <w:p w14:paraId="0BF0562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all reasonable endeavours to ensure that it </w:t>
      </w:r>
      <w:proofErr w:type="gramStart"/>
      <w:r w:rsidRPr="00691B5C">
        <w:rPr>
          <w:rFonts w:cs="Arial"/>
          <w:szCs w:val="22"/>
        </w:rPr>
        <w:t>is available at all times</w:t>
      </w:r>
      <w:proofErr w:type="gramEnd"/>
      <w:r w:rsidRPr="00691B5C">
        <w:rPr>
          <w:rFonts w:cs="Arial"/>
          <w:szCs w:val="22"/>
        </w:rPr>
        <w:t xml:space="preserve"> on reasonable notice to provide such assistance or information as the British Council may require.</w:t>
      </w:r>
    </w:p>
    <w:p w14:paraId="1E2696C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may use another person, firm, </w:t>
      </w:r>
      <w:proofErr w:type="gramStart"/>
      <w:r w:rsidRPr="00691B5C">
        <w:rPr>
          <w:rFonts w:cs="Arial"/>
          <w:szCs w:val="22"/>
        </w:rPr>
        <w:t>company</w:t>
      </w:r>
      <w:proofErr w:type="gramEnd"/>
      <w:r w:rsidRPr="00691B5C">
        <w:rPr>
          <w:rFonts w:cs="Arial"/>
          <w:szCs w:val="22"/>
        </w:rPr>
        <w:t xml:space="preserve"> or organisation to perform any administrative, clerical or secretarial functions which are reasonably incidental to the provision of the </w:t>
      </w:r>
      <w:r w:rsidR="00BD11AB">
        <w:rPr>
          <w:rFonts w:cs="Arial"/>
          <w:szCs w:val="22"/>
        </w:rPr>
        <w:t>Research Services</w:t>
      </w:r>
      <w:r w:rsidRPr="00691B5C">
        <w:rPr>
          <w:rFonts w:cs="Arial"/>
          <w:szCs w:val="22"/>
        </w:rPr>
        <w:t xml:space="preserve"> provided that the British Council will not be liable to bear the cost of such functions.</w:t>
      </w:r>
    </w:p>
    <w:p w14:paraId="4973EE8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w:t>
      </w:r>
      <w:r w:rsidR="00CF4968">
        <w:rPr>
          <w:rFonts w:cs="Arial"/>
          <w:szCs w:val="22"/>
        </w:rPr>
        <w:t>Researcher</w:t>
      </w:r>
      <w:r w:rsidRPr="00691B5C">
        <w:rPr>
          <w:rFonts w:cs="Arial"/>
          <w:szCs w:val="22"/>
        </w:rPr>
        <w:t xml:space="preserve"> is not an individual, it shall provide one or more Relevant Person(s) to provide the </w:t>
      </w:r>
      <w:r w:rsidR="00BD11AB">
        <w:rPr>
          <w:rFonts w:cs="Arial"/>
          <w:szCs w:val="22"/>
        </w:rPr>
        <w:t>Research Services</w:t>
      </w:r>
      <w:r w:rsidRPr="00691B5C">
        <w:rPr>
          <w:rFonts w:cs="Arial"/>
          <w:szCs w:val="22"/>
        </w:rPr>
        <w:t xml:space="preserve"> and shall procure that such Relevant Person(s) comply with the terms of this Agreement to the extent that such terms are applicable to such Relevant Person(s).  Notwithstanding the deployment of any such Relevant Person(s), the </w:t>
      </w:r>
      <w:r w:rsidR="00CF4968">
        <w:rPr>
          <w:rFonts w:cs="Arial"/>
          <w:szCs w:val="22"/>
        </w:rPr>
        <w:t>Researcher</w:t>
      </w:r>
      <w:r w:rsidRPr="00691B5C">
        <w:rPr>
          <w:rFonts w:cs="Arial"/>
          <w:szCs w:val="22"/>
        </w:rPr>
        <w:t xml:space="preserve"> shall remain wholly liable to the British Council and shall be responsible for all acts and omissions (howsoever arising) in the performance of the </w:t>
      </w:r>
      <w:r w:rsidR="00BD11AB">
        <w:rPr>
          <w:rFonts w:cs="Arial"/>
          <w:szCs w:val="22"/>
        </w:rPr>
        <w:t>Research Services</w:t>
      </w:r>
      <w:r w:rsidRPr="00691B5C">
        <w:rPr>
          <w:rFonts w:cs="Arial"/>
          <w:szCs w:val="22"/>
        </w:rPr>
        <w:t xml:space="preserve">.  The British Council may, in its discretion, require the Relevant Person(s) to </w:t>
      </w:r>
      <w:proofErr w:type="gramStart"/>
      <w:r w:rsidRPr="00691B5C">
        <w:rPr>
          <w:rFonts w:cs="Arial"/>
          <w:szCs w:val="22"/>
        </w:rPr>
        <w:t>enter into</w:t>
      </w:r>
      <w:proofErr w:type="gramEnd"/>
      <w:r w:rsidRPr="00691B5C">
        <w:rPr>
          <w:rFonts w:cs="Arial"/>
          <w:szCs w:val="22"/>
        </w:rPr>
        <w:t xml:space="preserve"> direct undertakings with the British Council including with regard to confidentiality and intellectual property.</w:t>
      </w:r>
    </w:p>
    <w:p w14:paraId="7F92390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Agreement shall prevent the </w:t>
      </w:r>
      <w:r w:rsidR="00CF4968">
        <w:rPr>
          <w:rFonts w:cs="Arial"/>
          <w:szCs w:val="22"/>
        </w:rPr>
        <w:t>Researcher</w:t>
      </w:r>
      <w:r w:rsidRPr="00691B5C">
        <w:rPr>
          <w:rFonts w:cs="Arial"/>
          <w:szCs w:val="22"/>
        </w:rPr>
        <w:t xml:space="preserve"> from being engaged, </w:t>
      </w:r>
      <w:proofErr w:type="gramStart"/>
      <w:r w:rsidRPr="00691B5C">
        <w:rPr>
          <w:rFonts w:cs="Arial"/>
          <w:szCs w:val="22"/>
        </w:rPr>
        <w:t>concerned</w:t>
      </w:r>
      <w:proofErr w:type="gramEnd"/>
      <w:r w:rsidRPr="00691B5C">
        <w:rPr>
          <w:rFonts w:cs="Arial"/>
          <w:szCs w:val="22"/>
        </w:rPr>
        <w:t xml:space="preserve"> or having any financial interest in any capacity in any other business, trade, profession or occupation during the Term provided that such activity does not cause a breach of any of the </w:t>
      </w:r>
      <w:r w:rsidR="00CF4968">
        <w:rPr>
          <w:rFonts w:cs="Arial"/>
          <w:szCs w:val="22"/>
        </w:rPr>
        <w:t>Researcher</w:t>
      </w:r>
      <w:r w:rsidRPr="00691B5C">
        <w:rPr>
          <w:rFonts w:cs="Arial"/>
          <w:szCs w:val="22"/>
        </w:rPr>
        <w:t>'s obligations under this Agreement.</w:t>
      </w:r>
    </w:p>
    <w:p w14:paraId="27A3DF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CF4968">
        <w:rPr>
          <w:rFonts w:cs="Arial"/>
          <w:szCs w:val="22"/>
        </w:rPr>
        <w:t>Researcher</w:t>
      </w:r>
      <w:r w:rsidRPr="00691B5C">
        <w:rPr>
          <w:rFonts w:cs="Arial"/>
          <w:szCs w:val="22"/>
        </w:rPr>
        <w:t xml:space="preserve"> itself or any client of the </w:t>
      </w:r>
      <w:r w:rsidR="00CF4968">
        <w:rPr>
          <w:rFonts w:cs="Arial"/>
          <w:szCs w:val="22"/>
        </w:rPr>
        <w:t>Researcher</w:t>
      </w:r>
      <w:r w:rsidRPr="00691B5C">
        <w:rPr>
          <w:rFonts w:cs="Arial"/>
          <w:szCs w:val="22"/>
        </w:rPr>
        <w:t xml:space="preserve">.  The </w:t>
      </w:r>
      <w:r w:rsidR="00CF4968">
        <w:rPr>
          <w:rFonts w:cs="Arial"/>
          <w:szCs w:val="22"/>
        </w:rPr>
        <w:t>Researcher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w:t>
      </w:r>
      <w:proofErr w:type="gramStart"/>
      <w:r w:rsidRPr="00691B5C">
        <w:rPr>
          <w:rFonts w:cs="Arial"/>
          <w:szCs w:val="22"/>
        </w:rPr>
        <w:t>bring to an end</w:t>
      </w:r>
      <w:proofErr w:type="gramEnd"/>
      <w:r w:rsidRPr="00691B5C">
        <w:rPr>
          <w:rFonts w:cs="Arial"/>
          <w:szCs w:val="22"/>
        </w:rPr>
        <w:t xml:space="preserve">, any conflict of interests.  </w:t>
      </w:r>
      <w:proofErr w:type="gramStart"/>
      <w:r w:rsidRPr="00691B5C">
        <w:rPr>
          <w:rFonts w:cs="Arial"/>
          <w:szCs w:val="22"/>
        </w:rPr>
        <w:t>In the event that</w:t>
      </w:r>
      <w:proofErr w:type="gramEnd"/>
      <w:r w:rsidRPr="00691B5C">
        <w:rPr>
          <w:rFonts w:cs="Arial"/>
          <w:szCs w:val="22"/>
        </w:rPr>
        <w:t xml:space="preserve"> a conflict of interests does arise, the British Council shall be entitled to terminate this Agreement on immediate written notice.</w:t>
      </w:r>
    </w:p>
    <w:p w14:paraId="54AEC1D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warrants that the </w:t>
      </w:r>
      <w:r w:rsidR="00CF4968">
        <w:rPr>
          <w:rFonts w:cs="Arial"/>
          <w:szCs w:val="22"/>
        </w:rPr>
        <w:t>Researcher</w:t>
      </w:r>
      <w:r w:rsidRPr="00691B5C">
        <w:rPr>
          <w:rFonts w:cs="Arial"/>
          <w:szCs w:val="22"/>
        </w:rPr>
        <w:t xml:space="preserve">’s Equipment shall be of satisfactory quality and fit for the purpose of providing the </w:t>
      </w:r>
      <w:r w:rsidR="00BD11AB">
        <w:rPr>
          <w:rFonts w:cs="Arial"/>
          <w:szCs w:val="22"/>
        </w:rPr>
        <w:t>Research Services</w:t>
      </w:r>
      <w:r w:rsidRPr="00691B5C">
        <w:rPr>
          <w:rFonts w:cs="Arial"/>
          <w:szCs w:val="22"/>
        </w:rPr>
        <w:t xml:space="preserve"> in accordance with this Agreement.</w:t>
      </w:r>
    </w:p>
    <w:p w14:paraId="4F502456" w14:textId="77777777" w:rsidR="00691B5C" w:rsidRPr="00691B5C" w:rsidRDefault="00691B5C" w:rsidP="00691B5C">
      <w:pPr>
        <w:pStyle w:val="MRheading10"/>
        <w:spacing w:before="60" w:after="160" w:line="276" w:lineRule="auto"/>
        <w:rPr>
          <w:rFonts w:cs="Arial"/>
          <w:szCs w:val="22"/>
        </w:rPr>
      </w:pPr>
      <w:bookmarkStart w:id="27" w:name="_Toc207776103"/>
      <w:bookmarkStart w:id="28" w:name="_Toc207776251"/>
      <w:r w:rsidRPr="00691B5C">
        <w:rPr>
          <w:rFonts w:cs="Arial"/>
          <w:szCs w:val="22"/>
        </w:rPr>
        <w:t>The British Council’s Obligations</w:t>
      </w:r>
      <w:bookmarkEnd w:id="27"/>
      <w:bookmarkEnd w:id="28"/>
    </w:p>
    <w:p w14:paraId="508EC40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The British Council shall:</w:t>
      </w:r>
    </w:p>
    <w:p w14:paraId="1003BACF" w14:textId="77777777" w:rsidR="00691B5C" w:rsidRPr="00691B5C" w:rsidRDefault="00691B5C" w:rsidP="00691B5C">
      <w:pPr>
        <w:pStyle w:val="MRheading30"/>
        <w:spacing w:before="60" w:after="160" w:line="276" w:lineRule="auto"/>
        <w:rPr>
          <w:rFonts w:cs="Arial"/>
          <w:szCs w:val="22"/>
        </w:rPr>
      </w:pPr>
      <w:bookmarkStart w:id="29" w:name="_Ref172690034"/>
      <w:r w:rsidRPr="00691B5C">
        <w:rPr>
          <w:rFonts w:cs="Arial"/>
          <w:szCs w:val="22"/>
        </w:rPr>
        <w:t xml:space="preserve">co-operate with the </w:t>
      </w:r>
      <w:r w:rsidR="00CF4968">
        <w:rPr>
          <w:rFonts w:cs="Arial"/>
          <w:szCs w:val="22"/>
        </w:rPr>
        <w:t>Researcher</w:t>
      </w:r>
      <w:r w:rsidRPr="00691B5C">
        <w:rPr>
          <w:rFonts w:cs="Arial"/>
          <w:szCs w:val="22"/>
        </w:rPr>
        <w:t xml:space="preserve"> in all matters relating to the </w:t>
      </w:r>
      <w:r w:rsidR="00BD11AB">
        <w:rPr>
          <w:rFonts w:cs="Arial"/>
          <w:szCs w:val="22"/>
        </w:rPr>
        <w:t>Research Services</w:t>
      </w:r>
      <w:r w:rsidRPr="00691B5C">
        <w:rPr>
          <w:rFonts w:cs="Arial"/>
          <w:szCs w:val="22"/>
        </w:rPr>
        <w:t xml:space="preserve"> and appoint the British Council’s Manager in relation to the </w:t>
      </w:r>
      <w:r w:rsidR="00BD11AB">
        <w:rPr>
          <w:rFonts w:cs="Arial"/>
          <w:szCs w:val="22"/>
        </w:rPr>
        <w:t>Research Services</w:t>
      </w:r>
      <w:r w:rsidRPr="00691B5C">
        <w:rPr>
          <w:rFonts w:cs="Arial"/>
          <w:szCs w:val="22"/>
        </w:rPr>
        <w:t>, who shall have the authority to represent the British Council on day-to-day matters relating to this Agreement;</w:t>
      </w:r>
      <w:bookmarkEnd w:id="29"/>
      <w:r w:rsidRPr="00691B5C">
        <w:rPr>
          <w:rFonts w:cs="Arial"/>
          <w:szCs w:val="22"/>
        </w:rPr>
        <w:t xml:space="preserve"> and</w:t>
      </w:r>
    </w:p>
    <w:p w14:paraId="7A223E62" w14:textId="77777777" w:rsidR="00691B5C" w:rsidRPr="00691B5C" w:rsidRDefault="00691B5C" w:rsidP="00691B5C">
      <w:pPr>
        <w:pStyle w:val="MRheading30"/>
        <w:spacing w:before="60" w:after="160" w:line="276" w:lineRule="auto"/>
        <w:rPr>
          <w:rFonts w:cs="Arial"/>
          <w:szCs w:val="22"/>
        </w:rPr>
      </w:pPr>
      <w:bookmarkStart w:id="30" w:name="a555250"/>
      <w:r w:rsidRPr="00691B5C">
        <w:rPr>
          <w:rFonts w:cs="Arial"/>
          <w:szCs w:val="22"/>
        </w:rPr>
        <w:lastRenderedPageBreak/>
        <w:t xml:space="preserve">inform the </w:t>
      </w:r>
      <w:r w:rsidR="00CF4968">
        <w:rPr>
          <w:rFonts w:cs="Arial"/>
          <w:szCs w:val="22"/>
        </w:rPr>
        <w:t>Researcher</w:t>
      </w:r>
      <w:r w:rsidRPr="00691B5C">
        <w:rPr>
          <w:rFonts w:cs="Arial"/>
          <w:szCs w:val="22"/>
        </w:rPr>
        <w:t xml:space="preserve"> of all health and safety rules and regulations and any other reasonable security requirements, policies and British Council instructions that apply at the Premises</w:t>
      </w:r>
      <w:bookmarkEnd w:id="30"/>
      <w:r w:rsidRPr="00691B5C">
        <w:rPr>
          <w:rFonts w:cs="Arial"/>
          <w:szCs w:val="22"/>
        </w:rPr>
        <w:t xml:space="preserve"> during the Term. </w:t>
      </w:r>
    </w:p>
    <w:p w14:paraId="0EC035B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CF4968">
        <w:rPr>
          <w:rFonts w:cs="Arial"/>
          <w:szCs w:val="22"/>
        </w:rPr>
        <w:t>Researcher</w:t>
      </w:r>
      <w:r w:rsidRPr="00691B5C">
        <w:rPr>
          <w:rFonts w:cs="Arial"/>
          <w:szCs w:val="22"/>
        </w:rPr>
        <w:t>'s performance under this Agreement:</w:t>
      </w:r>
    </w:p>
    <w:p w14:paraId="7EDA11C9" w14:textId="77777777" w:rsidR="00691B5C" w:rsidRPr="00691B5C" w:rsidRDefault="00691B5C" w:rsidP="00691B5C">
      <w:pPr>
        <w:pStyle w:val="MRheading30"/>
        <w:spacing w:before="60" w:after="160" w:line="276" w:lineRule="auto"/>
        <w:rPr>
          <w:rFonts w:cs="Arial"/>
          <w:szCs w:val="22"/>
        </w:rPr>
      </w:pPr>
      <w:bookmarkStart w:id="31" w:name="_Ref205894610"/>
      <w:r w:rsidRPr="00691B5C">
        <w:rPr>
          <w:rFonts w:cs="Arial"/>
          <w:szCs w:val="22"/>
        </w:rPr>
        <w:t xml:space="preserve">to the extent that it restricts or precludes performance of the </w:t>
      </w:r>
      <w:r w:rsidR="00BD11AB">
        <w:rPr>
          <w:rFonts w:cs="Arial"/>
          <w:szCs w:val="22"/>
        </w:rPr>
        <w:t>Research Services</w:t>
      </w:r>
      <w:r w:rsidRPr="00691B5C">
        <w:rPr>
          <w:rFonts w:cs="Arial"/>
          <w:szCs w:val="22"/>
        </w:rPr>
        <w:t xml:space="preserve"> by the </w:t>
      </w:r>
      <w:r w:rsidR="00CF4968">
        <w:rPr>
          <w:rFonts w:cs="Arial"/>
          <w:szCs w:val="22"/>
        </w:rPr>
        <w:t>Researcher</w:t>
      </w:r>
      <w:r w:rsidRPr="00691B5C">
        <w:rPr>
          <w:rFonts w:cs="Arial"/>
          <w:szCs w:val="22"/>
        </w:rPr>
        <w:t>; and</w:t>
      </w:r>
      <w:bookmarkEnd w:id="31"/>
    </w:p>
    <w:p w14:paraId="0EE9377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promptly after the actual or potential non-compliance has come to its attention, has notified details to the British Council in writing.</w:t>
      </w:r>
    </w:p>
    <w:p w14:paraId="2401BC5B" w14:textId="77777777" w:rsidR="00691B5C" w:rsidRPr="00691B5C" w:rsidRDefault="00691B5C" w:rsidP="00691B5C">
      <w:pPr>
        <w:pStyle w:val="MRheading10"/>
        <w:spacing w:before="60" w:after="160" w:line="276" w:lineRule="auto"/>
        <w:rPr>
          <w:rFonts w:cs="Arial"/>
          <w:szCs w:val="22"/>
        </w:rPr>
      </w:pPr>
      <w:bookmarkStart w:id="32" w:name="a267819"/>
      <w:bookmarkStart w:id="33" w:name="_Toc242083844"/>
      <w:bookmarkStart w:id="34" w:name="_Toc244068925"/>
      <w:r w:rsidRPr="00691B5C">
        <w:rPr>
          <w:rFonts w:cs="Arial"/>
          <w:szCs w:val="22"/>
        </w:rPr>
        <w:t>Status</w:t>
      </w:r>
      <w:bookmarkEnd w:id="32"/>
      <w:bookmarkEnd w:id="33"/>
      <w:bookmarkEnd w:id="34"/>
    </w:p>
    <w:p w14:paraId="71A3A6A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relationship of the </w:t>
      </w:r>
      <w:r w:rsidR="00CF4968">
        <w:rPr>
          <w:rFonts w:cs="Arial"/>
          <w:szCs w:val="22"/>
        </w:rPr>
        <w:t>Researcher</w:t>
      </w:r>
      <w:r w:rsidRPr="00691B5C">
        <w:rPr>
          <w:rFonts w:cs="Arial"/>
          <w:szCs w:val="22"/>
        </w:rPr>
        <w:t xml:space="preserve"> to the British Council will be that of independent contractor and nothing in this Agreement shall render the </w:t>
      </w:r>
      <w:r w:rsidR="00CF4968">
        <w:rPr>
          <w:rFonts w:cs="Arial"/>
          <w:szCs w:val="22"/>
        </w:rPr>
        <w:t>Researcher</w:t>
      </w:r>
      <w:r w:rsidRPr="00691B5C">
        <w:rPr>
          <w:rFonts w:cs="Arial"/>
          <w:szCs w:val="22"/>
        </w:rPr>
        <w:t xml:space="preserve"> or any Relevant Person an employee, worker, agent or partner of the British Council and the </w:t>
      </w:r>
      <w:r w:rsidR="00CF4968">
        <w:rPr>
          <w:rFonts w:cs="Arial"/>
          <w:szCs w:val="22"/>
        </w:rPr>
        <w:t>Researcher</w:t>
      </w:r>
      <w:r w:rsidRPr="00691B5C">
        <w:rPr>
          <w:rFonts w:cs="Arial"/>
          <w:szCs w:val="22"/>
        </w:rPr>
        <w:t xml:space="preserve"> shall not hold itself out as such.</w:t>
      </w:r>
    </w:p>
    <w:p w14:paraId="2E3D4C54" w14:textId="77777777" w:rsidR="00691B5C" w:rsidRPr="00691B5C" w:rsidRDefault="00691B5C" w:rsidP="00691B5C">
      <w:pPr>
        <w:pStyle w:val="MRheading20"/>
        <w:spacing w:before="60" w:after="160" w:line="276" w:lineRule="auto"/>
        <w:rPr>
          <w:rFonts w:cs="Arial"/>
          <w:szCs w:val="22"/>
        </w:rPr>
      </w:pPr>
      <w:bookmarkStart w:id="35" w:name="_Ref266716476"/>
      <w:r w:rsidRPr="00691B5C">
        <w:rPr>
          <w:rFonts w:cs="Arial"/>
          <w:szCs w:val="22"/>
        </w:rPr>
        <w:t xml:space="preserve">This Agreement constitutes a contract for the provision of services and not a contract of employment and accordingly the </w:t>
      </w:r>
      <w:r w:rsidR="00CF4968">
        <w:rPr>
          <w:rFonts w:cs="Arial"/>
          <w:szCs w:val="22"/>
        </w:rPr>
        <w:t>Researcher</w:t>
      </w:r>
      <w:r w:rsidRPr="00691B5C">
        <w:rPr>
          <w:rFonts w:cs="Arial"/>
          <w:szCs w:val="22"/>
        </w:rPr>
        <w:t xml:space="preserve"> shall be fully responsible for and shall indemnify the British Council for and in respect of payment of the following within the prescribed time limits:</w:t>
      </w:r>
      <w:bookmarkEnd w:id="35"/>
    </w:p>
    <w:p w14:paraId="00A60F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w:t>
      </w:r>
      <w:r w:rsidR="00BD11AB">
        <w:rPr>
          <w:rFonts w:cs="Arial"/>
          <w:szCs w:val="22"/>
        </w:rPr>
        <w:t>Research Services</w:t>
      </w:r>
      <w:r w:rsidRPr="00691B5C">
        <w:rPr>
          <w:rFonts w:cs="Arial"/>
          <w:szCs w:val="22"/>
        </w:rPr>
        <w:t xml:space="preserve">, or any payment or benefit received by the </w:t>
      </w:r>
      <w:r w:rsidR="00CF4968">
        <w:rPr>
          <w:rFonts w:cs="Arial"/>
          <w:szCs w:val="22"/>
        </w:rPr>
        <w:t>Researcher</w:t>
      </w:r>
      <w:r w:rsidRPr="00691B5C">
        <w:rPr>
          <w:rFonts w:cs="Arial"/>
          <w:szCs w:val="22"/>
        </w:rPr>
        <w:t xml:space="preserve"> (or, where applicable, any Relevant Person) in respect of the </w:t>
      </w:r>
      <w:r w:rsidR="00BD11AB">
        <w:rPr>
          <w:rFonts w:cs="Arial"/>
          <w:szCs w:val="22"/>
        </w:rPr>
        <w:t>Research Services</w:t>
      </w:r>
      <w:r w:rsidRPr="00691B5C">
        <w:rPr>
          <w:rFonts w:cs="Arial"/>
          <w:szCs w:val="22"/>
        </w:rPr>
        <w:t xml:space="preserve">, where such recovery is not prohibited by law and the </w:t>
      </w:r>
      <w:r w:rsidR="00CF4968">
        <w:rPr>
          <w:rFonts w:cs="Arial"/>
          <w:szCs w:val="22"/>
        </w:rPr>
        <w:t>Researcher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7DAD8B4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CF4968">
        <w:rPr>
          <w:rFonts w:cs="Arial"/>
          <w:szCs w:val="22"/>
        </w:rPr>
        <w:t>Researcher</w:t>
      </w:r>
      <w:r w:rsidRPr="00691B5C">
        <w:rPr>
          <w:rFonts w:cs="Arial"/>
          <w:szCs w:val="22"/>
        </w:rPr>
        <w:t xml:space="preserve"> (or, where applicable, any Relevant Person) against the British Council arising out of or in connection with the provision of the </w:t>
      </w:r>
      <w:r w:rsidR="00BD11AB">
        <w:rPr>
          <w:rFonts w:cs="Arial"/>
          <w:szCs w:val="22"/>
        </w:rPr>
        <w:t>Research Services</w:t>
      </w:r>
      <w:r w:rsidRPr="00691B5C">
        <w:rPr>
          <w:rFonts w:cs="Arial"/>
          <w:szCs w:val="22"/>
        </w:rPr>
        <w:t xml:space="preserve">, except where such claim is </w:t>
      </w:r>
      <w:proofErr w:type="gramStart"/>
      <w:r w:rsidRPr="00691B5C">
        <w:rPr>
          <w:rFonts w:cs="Arial"/>
          <w:szCs w:val="22"/>
        </w:rPr>
        <w:t>as a result of</w:t>
      </w:r>
      <w:proofErr w:type="gramEnd"/>
      <w:r w:rsidRPr="00691B5C">
        <w:rPr>
          <w:rFonts w:cs="Arial"/>
          <w:szCs w:val="22"/>
        </w:rPr>
        <w:t xml:space="preserve"> any act or omission of the British Council.</w:t>
      </w:r>
    </w:p>
    <w:p w14:paraId="05C5CEBC" w14:textId="61B0308C"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5476A3">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CF4968">
        <w:rPr>
          <w:rFonts w:cs="Arial"/>
          <w:szCs w:val="22"/>
        </w:rPr>
        <w:t>Researcher</w:t>
      </w:r>
      <w:r w:rsidRPr="00691B5C">
        <w:rPr>
          <w:rFonts w:cs="Arial"/>
          <w:szCs w:val="22"/>
        </w:rPr>
        <w:t>.</w:t>
      </w:r>
    </w:p>
    <w:p w14:paraId="1098C58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applicable, the </w:t>
      </w:r>
      <w:r w:rsidR="00CF4968">
        <w:rPr>
          <w:rFonts w:cs="Arial"/>
          <w:szCs w:val="22"/>
        </w:rPr>
        <w:t>Researcher</w:t>
      </w:r>
      <w:r w:rsidRPr="00691B5C">
        <w:rPr>
          <w:rFonts w:cs="Arial"/>
          <w:szCs w:val="22"/>
        </w:rPr>
        <w:t>:</w:t>
      </w:r>
    </w:p>
    <w:p w14:paraId="4FDDE371"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 xml:space="preserve">acknowledges and agrees that it is intended that all employees of the </w:t>
      </w:r>
      <w:r w:rsidR="00CF4968">
        <w:rPr>
          <w:rFonts w:cs="Arial"/>
          <w:szCs w:val="22"/>
        </w:rPr>
        <w:t>Researcher</w:t>
      </w:r>
      <w:r w:rsidRPr="00691B5C">
        <w:rPr>
          <w:rFonts w:cs="Arial"/>
          <w:szCs w:val="22"/>
        </w:rPr>
        <w:t xml:space="preserve"> (if any) shall remain employees of the </w:t>
      </w:r>
      <w:r w:rsidR="00CF4968">
        <w:rPr>
          <w:rFonts w:cs="Arial"/>
          <w:szCs w:val="22"/>
        </w:rPr>
        <w:t>Researcher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0E6B506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shall use all reasonable endeavours to ensure that no member of its staff is deployed in the delivery of the </w:t>
      </w:r>
      <w:r w:rsidR="00BD11AB">
        <w:rPr>
          <w:rFonts w:cs="Arial"/>
          <w:szCs w:val="22"/>
        </w:rPr>
        <w:t>Research Services</w:t>
      </w:r>
      <w:r w:rsidRPr="00691B5C">
        <w:rPr>
          <w:rFonts w:cs="Arial"/>
          <w:szCs w:val="22"/>
        </w:rPr>
        <w:t xml:space="preserve">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45F7430C" w14:textId="77777777" w:rsidR="00691B5C" w:rsidRPr="00691B5C" w:rsidRDefault="00691B5C" w:rsidP="00691B5C">
      <w:pPr>
        <w:pStyle w:val="MRheading10"/>
        <w:spacing w:before="60" w:after="160" w:line="276" w:lineRule="auto"/>
        <w:rPr>
          <w:rFonts w:cs="Arial"/>
          <w:szCs w:val="22"/>
        </w:rPr>
      </w:pPr>
      <w:bookmarkStart w:id="36" w:name="_Toc207776105"/>
      <w:bookmarkStart w:id="37" w:name="_Toc207776253"/>
      <w:bookmarkStart w:id="38" w:name="_Ref262222645"/>
      <w:r w:rsidRPr="00691B5C">
        <w:rPr>
          <w:rFonts w:cs="Arial"/>
          <w:szCs w:val="22"/>
        </w:rPr>
        <w:t>Price and Payment</w:t>
      </w:r>
      <w:bookmarkEnd w:id="36"/>
      <w:bookmarkEnd w:id="37"/>
      <w:bookmarkEnd w:id="38"/>
    </w:p>
    <w:p w14:paraId="39D40AD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CF4968">
        <w:rPr>
          <w:rFonts w:cs="Arial"/>
          <w:szCs w:val="22"/>
        </w:rPr>
        <w:t>Researcher</w:t>
      </w:r>
      <w:r w:rsidRPr="00691B5C">
        <w:rPr>
          <w:rFonts w:cs="Arial"/>
          <w:szCs w:val="22"/>
        </w:rPr>
        <w:t xml:space="preserve"> of a valid and accurate tax invoice.  </w:t>
      </w:r>
      <w:proofErr w:type="gramStart"/>
      <w:r w:rsidRPr="00691B5C">
        <w:rPr>
          <w:rFonts w:cs="Arial"/>
          <w:szCs w:val="22"/>
        </w:rPr>
        <w:t>In the event that</w:t>
      </w:r>
      <w:proofErr w:type="gramEnd"/>
      <w:r w:rsidRPr="00691B5C">
        <w:rPr>
          <w:rFonts w:cs="Arial"/>
          <w:szCs w:val="22"/>
        </w:rPr>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CF4968">
        <w:rPr>
          <w:rFonts w:cs="Arial"/>
          <w:szCs w:val="22"/>
        </w:rPr>
        <w:t>Researcher</w:t>
      </w:r>
      <w:r w:rsidRPr="00691B5C">
        <w:rPr>
          <w:rFonts w:cs="Arial"/>
          <w:szCs w:val="22"/>
        </w:rPr>
        <w:t xml:space="preserve"> and shall notify the </w:t>
      </w:r>
      <w:r w:rsidR="00CF4968">
        <w:rPr>
          <w:rFonts w:cs="Arial"/>
          <w:szCs w:val="22"/>
        </w:rPr>
        <w:t>Researcher</w:t>
      </w:r>
      <w:r w:rsidRPr="00691B5C">
        <w:rPr>
          <w:rFonts w:cs="Arial"/>
          <w:szCs w:val="22"/>
        </w:rPr>
        <w:t xml:space="preserve"> in writing of all such sums properly deducted.</w:t>
      </w:r>
    </w:p>
    <w:p w14:paraId="16B087A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CF4968">
        <w:rPr>
          <w:rFonts w:cs="Arial"/>
          <w:szCs w:val="22"/>
        </w:rPr>
        <w:t>Researcher</w:t>
      </w:r>
      <w:r w:rsidRPr="00691B5C">
        <w:rPr>
          <w:rFonts w:cs="Arial"/>
          <w:szCs w:val="22"/>
        </w:rPr>
        <w:t xml:space="preserve">’s invoice should show all the necessary entries thereon to make it a valid tax invoice for VAT purposes; and </w:t>
      </w:r>
      <w:proofErr w:type="gramStart"/>
      <w:r w:rsidRPr="00691B5C">
        <w:rPr>
          <w:rFonts w:cs="Arial"/>
          <w:szCs w:val="22"/>
        </w:rPr>
        <w:t>in particular it</w:t>
      </w:r>
      <w:proofErr w:type="gramEnd"/>
      <w:r w:rsidRPr="00691B5C">
        <w:rPr>
          <w:rFonts w:cs="Arial"/>
          <w:szCs w:val="22"/>
        </w:rPr>
        <w:t xml:space="preserve"> must show the amount of VAT charged separately.  However, the British Council may </w:t>
      </w:r>
      <w:proofErr w:type="gramStart"/>
      <w:r w:rsidRPr="00691B5C">
        <w:rPr>
          <w:rFonts w:cs="Arial"/>
          <w:szCs w:val="22"/>
        </w:rPr>
        <w:t>be of the opinion that</w:t>
      </w:r>
      <w:proofErr w:type="gramEnd"/>
      <w:r w:rsidRPr="00691B5C">
        <w:rPr>
          <w:rFonts w:cs="Arial"/>
          <w:szCs w:val="22"/>
        </w:rPr>
        <w:t xml:space="preserve"> the </w:t>
      </w:r>
      <w:r w:rsidR="00BD11AB">
        <w:rPr>
          <w:rFonts w:cs="Arial"/>
          <w:szCs w:val="22"/>
        </w:rPr>
        <w:t>Research Services</w:t>
      </w:r>
      <w:r w:rsidRPr="00691B5C">
        <w:rPr>
          <w:rFonts w:cs="Arial"/>
          <w:szCs w:val="22"/>
        </w:rPr>
        <w:t xml:space="preserve"> being supplied under this Agreement may not be subject to UK VAT, due to the place of supply not being the UK, and the charging of UK VAT would therefore be inappropriate.  The British Council reserves the right to dispute payment of the UK VAT charged by the </w:t>
      </w:r>
      <w:r w:rsidR="00CF4968">
        <w:rPr>
          <w:rFonts w:cs="Arial"/>
          <w:szCs w:val="22"/>
        </w:rPr>
        <w:t>Researcher</w:t>
      </w:r>
      <w:r w:rsidRPr="00691B5C">
        <w:rPr>
          <w:rFonts w:cs="Arial"/>
          <w:szCs w:val="22"/>
        </w:rPr>
        <w:t xml:space="preserve"> until the issue has been resolved by a ruling in writing obtained from HM Revenue &amp; Customs by the </w:t>
      </w:r>
      <w:r w:rsidR="00CF4968">
        <w:rPr>
          <w:rFonts w:cs="Arial"/>
          <w:szCs w:val="22"/>
        </w:rPr>
        <w:t>Researcher</w:t>
      </w:r>
      <w:r w:rsidRPr="00691B5C">
        <w:rPr>
          <w:rFonts w:cs="Arial"/>
          <w:szCs w:val="22"/>
        </w:rPr>
        <w:t>, and that ruling shown to the British Council.</w:t>
      </w:r>
    </w:p>
    <w:p w14:paraId="0D51490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indemnify and keep indemnified the British Council from and against any liability, including any interest, penalties or costs incurred, which is levied, </w:t>
      </w:r>
      <w:proofErr w:type="gramStart"/>
      <w:r w:rsidRPr="00691B5C">
        <w:rPr>
          <w:rFonts w:cs="Arial"/>
          <w:szCs w:val="22"/>
        </w:rPr>
        <w:t>demanded</w:t>
      </w:r>
      <w:proofErr w:type="gramEnd"/>
      <w:r w:rsidRPr="00691B5C">
        <w:rPr>
          <w:rFonts w:cs="Arial"/>
          <w:szCs w:val="22"/>
        </w:rPr>
        <w:t xml:space="preserve"> or assessed on the British Council at any time in respect of the </w:t>
      </w:r>
      <w:r w:rsidR="00CF4968">
        <w:rPr>
          <w:rFonts w:cs="Arial"/>
          <w:szCs w:val="22"/>
        </w:rPr>
        <w:t>Researcher</w:t>
      </w:r>
      <w:r w:rsidRPr="00691B5C">
        <w:rPr>
          <w:rFonts w:cs="Arial"/>
          <w:szCs w:val="22"/>
        </w:rPr>
        <w:t xml:space="preserve">’s failure to account for or to pay any VAT relating to payments made to the </w:t>
      </w:r>
      <w:r w:rsidR="00CF4968">
        <w:rPr>
          <w:rFonts w:cs="Arial"/>
          <w:szCs w:val="22"/>
        </w:rPr>
        <w:t>Researcher</w:t>
      </w:r>
      <w:r w:rsidRPr="00691B5C">
        <w:rPr>
          <w:rFonts w:cs="Arial"/>
          <w:szCs w:val="22"/>
        </w:rPr>
        <w:t xml:space="preserve"> under this Agreement.  Any amounts due under this clause 5.3 shall be paid in cleared funds by the </w:t>
      </w:r>
      <w:r w:rsidR="00CF4968">
        <w:rPr>
          <w:rFonts w:cs="Arial"/>
          <w:szCs w:val="22"/>
        </w:rPr>
        <w:t>Researcher</w:t>
      </w:r>
      <w:r w:rsidRPr="00691B5C">
        <w:rPr>
          <w:rFonts w:cs="Arial"/>
          <w:szCs w:val="22"/>
        </w:rPr>
        <w:t xml:space="preserve"> to the British Council not less than seven calendar days before the date on which the tax or other liability is payable by the British Council.  The British Council may grant the </w:t>
      </w:r>
      <w:r w:rsidR="00CF4968">
        <w:rPr>
          <w:rFonts w:cs="Arial"/>
          <w:szCs w:val="22"/>
        </w:rPr>
        <w:t>Researcher</w:t>
      </w:r>
      <w:r w:rsidRPr="00691B5C">
        <w:rPr>
          <w:rFonts w:cs="Arial"/>
          <w:szCs w:val="22"/>
        </w:rPr>
        <w:t xml:space="preserve"> further time to pay where this is deemed appropriate by the British Council taking account of the relevant circumstances.</w:t>
      </w:r>
    </w:p>
    <w:p w14:paraId="026B0A8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w:t>
      </w:r>
      <w:r w:rsidR="00CF4968">
        <w:rPr>
          <w:rFonts w:cs="Arial"/>
          <w:szCs w:val="22"/>
        </w:rPr>
        <w:t>Researcher</w:t>
      </w:r>
      <w:r w:rsidRPr="00691B5C">
        <w:rPr>
          <w:rFonts w:cs="Arial"/>
          <w:szCs w:val="22"/>
        </w:rPr>
        <w:t xml:space="preserve"> shall invoice for the Charges monthly in arrears and all such invoices shall be accompanied by a statement setting out the </w:t>
      </w:r>
      <w:r w:rsidR="00BD11AB">
        <w:rPr>
          <w:rFonts w:cs="Arial"/>
          <w:szCs w:val="22"/>
        </w:rPr>
        <w:t>Research Services</w:t>
      </w:r>
      <w:r w:rsidRPr="00691B5C">
        <w:rPr>
          <w:rFonts w:cs="Arial"/>
          <w:szCs w:val="22"/>
        </w:rPr>
        <w:t xml:space="preserve"> supplied in the relevant month in sufficient detail to justify the Charges charged (including any </w:t>
      </w:r>
      <w:r w:rsidRPr="00691B5C">
        <w:rPr>
          <w:rFonts w:cs="Arial"/>
          <w:szCs w:val="22"/>
        </w:rPr>
        <w:lastRenderedPageBreak/>
        <w:t xml:space="preserve">timesheets or other information required by, and to be provided in the format set out in, the British Council Requirements). </w:t>
      </w:r>
    </w:p>
    <w:p w14:paraId="5F7EA77D" w14:textId="54FFE579"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5476A3">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5476A3">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CF4968">
        <w:rPr>
          <w:rFonts w:cs="Arial"/>
          <w:szCs w:val="22"/>
        </w:rPr>
        <w:t>Researcher</w:t>
      </w:r>
      <w:r w:rsidRPr="00691B5C">
        <w:rPr>
          <w:rFonts w:cs="Arial"/>
          <w:szCs w:val="22"/>
        </w:rPr>
        <w:t xml:space="preserve">’s valid and accurate invoices by automated transfer into the </w:t>
      </w:r>
      <w:r w:rsidR="00CF4968">
        <w:rPr>
          <w:rFonts w:cs="Arial"/>
          <w:szCs w:val="22"/>
        </w:rPr>
        <w:t>Researcher</w:t>
      </w:r>
      <w:r w:rsidRPr="00691B5C">
        <w:rPr>
          <w:rFonts w:cs="Arial"/>
          <w:szCs w:val="22"/>
        </w:rPr>
        <w:t>’s nominated bank account no later than 30 days after the invoice is received.</w:t>
      </w:r>
    </w:p>
    <w:p w14:paraId="18EC6232" w14:textId="77777777" w:rsidR="00691B5C" w:rsidRPr="00691B5C" w:rsidRDefault="00691B5C" w:rsidP="00691B5C">
      <w:pPr>
        <w:pStyle w:val="MRheading20"/>
        <w:spacing w:before="60" w:after="160" w:line="276" w:lineRule="auto"/>
        <w:rPr>
          <w:rFonts w:cs="Arial"/>
          <w:szCs w:val="22"/>
        </w:rPr>
      </w:pPr>
      <w:bookmarkStart w:id="39" w:name="_Ref266464540"/>
      <w:r w:rsidRPr="00691B5C">
        <w:rPr>
          <w:rFonts w:cs="Arial"/>
          <w:szCs w:val="22"/>
        </w:rPr>
        <w:t xml:space="preserve">Provided that it notifies the </w:t>
      </w:r>
      <w:r w:rsidR="00CF4968">
        <w:rPr>
          <w:rFonts w:cs="Arial"/>
          <w:szCs w:val="22"/>
        </w:rPr>
        <w:t>Researcher</w:t>
      </w:r>
      <w:r w:rsidRPr="00691B5C">
        <w:rPr>
          <w:rFonts w:cs="Arial"/>
          <w:szCs w:val="22"/>
        </w:rPr>
        <w:t xml:space="preserve"> in writing in </w:t>
      </w:r>
      <w:proofErr w:type="gramStart"/>
      <w:r w:rsidRPr="00691B5C">
        <w:rPr>
          <w:rFonts w:cs="Arial"/>
          <w:szCs w:val="22"/>
        </w:rPr>
        <w:t>advance, and</w:t>
      </w:r>
      <w:proofErr w:type="gramEnd"/>
      <w:r w:rsidRPr="00691B5C">
        <w:rPr>
          <w:rFonts w:cs="Arial"/>
          <w:szCs w:val="22"/>
        </w:rPr>
        <w:t xml:space="preserve"> works in good faith to resolve any issues or disputes, the British Council shall be entitled to withhold payment of any sums in respect of any </w:t>
      </w:r>
      <w:r w:rsidR="00BD11AB">
        <w:rPr>
          <w:rFonts w:cs="Arial"/>
          <w:szCs w:val="22"/>
        </w:rPr>
        <w:t>Research Services</w:t>
      </w:r>
      <w:r w:rsidRPr="00691B5C">
        <w:rPr>
          <w:rFonts w:cs="Arial"/>
          <w:szCs w:val="22"/>
        </w:rPr>
        <w:t xml:space="preserve"> or </w:t>
      </w:r>
      <w:r w:rsidR="00703966">
        <w:rPr>
          <w:rFonts w:cs="Arial"/>
          <w:szCs w:val="22"/>
        </w:rPr>
        <w:t>Research Materials</w:t>
      </w:r>
      <w:r w:rsidRPr="00691B5C">
        <w:rPr>
          <w:rFonts w:cs="Arial"/>
          <w:szCs w:val="22"/>
        </w:rPr>
        <w:t xml:space="preserve"> which have not been provided by the </w:t>
      </w:r>
      <w:r w:rsidR="00CF4968">
        <w:rPr>
          <w:rFonts w:cs="Arial"/>
          <w:szCs w:val="22"/>
        </w:rPr>
        <w:t>Researcher</w:t>
      </w:r>
      <w:r w:rsidRPr="00691B5C">
        <w:rPr>
          <w:rFonts w:cs="Arial"/>
          <w:szCs w:val="22"/>
        </w:rPr>
        <w:t xml:space="preserve"> to the British Council’s satisfaction and in accordance with the terms of this Agreement.</w:t>
      </w:r>
      <w:bookmarkEnd w:id="39"/>
    </w:p>
    <w:p w14:paraId="3F7FE557" w14:textId="77777777" w:rsidR="00691B5C" w:rsidRPr="00691B5C" w:rsidRDefault="00691B5C" w:rsidP="00691B5C">
      <w:pPr>
        <w:pStyle w:val="MRheading20"/>
        <w:spacing w:before="60" w:after="160" w:line="276" w:lineRule="auto"/>
        <w:rPr>
          <w:rFonts w:cs="Arial"/>
          <w:szCs w:val="22"/>
        </w:rPr>
      </w:pPr>
      <w:bookmarkStart w:id="40" w:name="_Ref266464543"/>
      <w:proofErr w:type="gramStart"/>
      <w:r w:rsidRPr="00691B5C">
        <w:rPr>
          <w:rFonts w:cs="Arial"/>
          <w:szCs w:val="22"/>
        </w:rPr>
        <w:t>In the event that</w:t>
      </w:r>
      <w:proofErr w:type="gramEnd"/>
      <w:r w:rsidRPr="00691B5C">
        <w:rPr>
          <w:rFonts w:cs="Arial"/>
          <w:szCs w:val="22"/>
        </w:rPr>
        <w:t xml:space="preserve"> the British Council makes any overpayment in connection with this Agreement (or any other agreement between the parties), the British Council may, upon written notice to the </w:t>
      </w:r>
      <w:r w:rsidR="00CF4968">
        <w:rPr>
          <w:rFonts w:cs="Arial"/>
          <w:szCs w:val="22"/>
        </w:rPr>
        <w:t>Researcher</w:t>
      </w:r>
      <w:r w:rsidRPr="00691B5C">
        <w:rPr>
          <w:rFonts w:cs="Arial"/>
          <w:szCs w:val="22"/>
        </w:rPr>
        <w:t xml:space="preserve">, deduct the amount of such overpayment from any future invoice or require repayment of such sum within 30 days after the date on which it serves written notice on the </w:t>
      </w:r>
      <w:r w:rsidR="00CF4968">
        <w:rPr>
          <w:rFonts w:cs="Arial"/>
          <w:szCs w:val="22"/>
        </w:rPr>
        <w:t>Researcher</w:t>
      </w:r>
      <w:r w:rsidRPr="00691B5C">
        <w:rPr>
          <w:rFonts w:cs="Arial"/>
          <w:szCs w:val="22"/>
        </w:rPr>
        <w:t>.</w:t>
      </w:r>
      <w:bookmarkEnd w:id="40"/>
    </w:p>
    <w:p w14:paraId="288E17E5" w14:textId="77777777" w:rsidR="00691B5C" w:rsidRPr="00691B5C" w:rsidRDefault="00691B5C" w:rsidP="00691B5C">
      <w:pPr>
        <w:pStyle w:val="MRheading20"/>
        <w:spacing w:before="60" w:after="160" w:line="276" w:lineRule="auto"/>
        <w:rPr>
          <w:rFonts w:cs="Arial"/>
          <w:szCs w:val="22"/>
        </w:rPr>
      </w:pPr>
      <w:bookmarkStart w:id="41"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41"/>
    </w:p>
    <w:p w14:paraId="6E37652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CF4968">
        <w:rPr>
          <w:rFonts w:cs="Arial"/>
          <w:szCs w:val="22"/>
        </w:rPr>
        <w:t>Researcher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691B5C">
        <w:rPr>
          <w:rFonts w:cs="Arial"/>
          <w:szCs w:val="22"/>
        </w:rPr>
        <w:t>actually made</w:t>
      </w:r>
      <w:proofErr w:type="gramEnd"/>
      <w:r w:rsidRPr="00691B5C">
        <w:rPr>
          <w:rFonts w:cs="Arial"/>
          <w:szCs w:val="22"/>
        </w:rPr>
        <w:t>.  The parties hereby acknowledge and agree that this rate of interest is a substantial remedy for any late payment of any sum properly due and payable.</w:t>
      </w:r>
    </w:p>
    <w:p w14:paraId="5E2FCB5A" w14:textId="77777777" w:rsidR="00691B5C" w:rsidRPr="00691B5C" w:rsidRDefault="00691B5C" w:rsidP="00691B5C">
      <w:pPr>
        <w:pStyle w:val="MRheading10"/>
        <w:spacing w:before="60" w:after="160" w:line="276" w:lineRule="auto"/>
        <w:rPr>
          <w:rFonts w:cs="Arial"/>
          <w:szCs w:val="22"/>
        </w:rPr>
      </w:pPr>
      <w:bookmarkStart w:id="42" w:name="_Toc207776106"/>
      <w:bookmarkStart w:id="43" w:name="_Toc207776254"/>
      <w:r w:rsidRPr="00691B5C">
        <w:rPr>
          <w:rFonts w:cs="Arial"/>
          <w:szCs w:val="22"/>
        </w:rPr>
        <w:t>Quality and Performance</w:t>
      </w:r>
      <w:bookmarkEnd w:id="42"/>
      <w:bookmarkEnd w:id="43"/>
    </w:p>
    <w:p w14:paraId="6A991B3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w:t>
      </w:r>
      <w:r w:rsidR="00BD11AB">
        <w:rPr>
          <w:rFonts w:cs="Arial"/>
          <w:szCs w:val="22"/>
        </w:rPr>
        <w:t>Research Services</w:t>
      </w:r>
      <w:r w:rsidRPr="00691B5C">
        <w:rPr>
          <w:rFonts w:cs="Arial"/>
          <w:szCs w:val="22"/>
        </w:rPr>
        <w:t xml:space="preserve"> at all reasonable times at the </w:t>
      </w:r>
      <w:r w:rsidR="00CF4968">
        <w:rPr>
          <w:rFonts w:cs="Arial"/>
          <w:szCs w:val="22"/>
        </w:rPr>
        <w:t>Researcher</w:t>
      </w:r>
      <w:r w:rsidRPr="00691B5C">
        <w:rPr>
          <w:rFonts w:cs="Arial"/>
          <w:szCs w:val="22"/>
        </w:rPr>
        <w:t xml:space="preserve">’s premises or at the premises of any sub-contractor or agent of the </w:t>
      </w:r>
      <w:r w:rsidR="00CF4968">
        <w:rPr>
          <w:rFonts w:cs="Arial"/>
          <w:szCs w:val="22"/>
        </w:rPr>
        <w:t>Researcher</w:t>
      </w:r>
      <w:r w:rsidRPr="00691B5C">
        <w:rPr>
          <w:rFonts w:cs="Arial"/>
          <w:szCs w:val="22"/>
        </w:rPr>
        <w:t>.</w:t>
      </w:r>
    </w:p>
    <w:p w14:paraId="0EB6709E"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reserves the right to reject any </w:t>
      </w:r>
      <w:r w:rsidR="005F0E56">
        <w:rPr>
          <w:rFonts w:cs="Arial"/>
          <w:szCs w:val="22"/>
        </w:rPr>
        <w:t>Research Materials</w:t>
      </w:r>
      <w:r w:rsidR="005F0E56" w:rsidRPr="00691B5C">
        <w:rPr>
          <w:rFonts w:cs="Arial"/>
          <w:szCs w:val="22"/>
        </w:rPr>
        <w:t xml:space="preserve"> </w:t>
      </w:r>
      <w:r w:rsidRPr="00691B5C">
        <w:rPr>
          <w:rFonts w:cs="Arial"/>
          <w:szCs w:val="22"/>
        </w:rPr>
        <w:t xml:space="preserve">and/or reject or require re-performance (at no additional cost to the British Council) of any </w:t>
      </w:r>
      <w:r w:rsidR="00BD11AB">
        <w:rPr>
          <w:rFonts w:cs="Arial"/>
          <w:szCs w:val="22"/>
        </w:rPr>
        <w:t>Research Services</w:t>
      </w:r>
      <w:r w:rsidRPr="00691B5C">
        <w:rPr>
          <w:rFonts w:cs="Arial"/>
          <w:szCs w:val="22"/>
        </w:rPr>
        <w:t xml:space="preserve"> which are </w:t>
      </w:r>
      <w:proofErr w:type="gramStart"/>
      <w:r w:rsidRPr="00691B5C">
        <w:rPr>
          <w:rFonts w:cs="Arial"/>
          <w:szCs w:val="22"/>
        </w:rPr>
        <w:t>defective</w:t>
      </w:r>
      <w:proofErr w:type="gramEnd"/>
      <w:r w:rsidRPr="00691B5C">
        <w:rPr>
          <w:rFonts w:cs="Arial"/>
          <w:szCs w:val="22"/>
        </w:rPr>
        <w:t xml:space="preserve"> or which are otherwise not in accordance with the requirements of this Agreement.  </w:t>
      </w:r>
    </w:p>
    <w:p w14:paraId="080B0A2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at any time within 12 months following the date of provision of any </w:t>
      </w:r>
      <w:r w:rsidR="00BD11AB">
        <w:rPr>
          <w:rFonts w:cs="Arial"/>
          <w:szCs w:val="22"/>
        </w:rPr>
        <w:t>Research Services</w:t>
      </w:r>
      <w:r w:rsidR="005F0E56">
        <w:rPr>
          <w:rFonts w:cs="Arial"/>
          <w:szCs w:val="22"/>
        </w:rPr>
        <w:t xml:space="preserve"> or delivery of any Research Materials</w:t>
      </w:r>
      <w:r w:rsidRPr="00691B5C">
        <w:rPr>
          <w:rFonts w:cs="Arial"/>
          <w:szCs w:val="22"/>
        </w:rPr>
        <w:t xml:space="preserve">, any such </w:t>
      </w:r>
      <w:r w:rsidR="00BD11AB">
        <w:rPr>
          <w:rFonts w:cs="Arial"/>
          <w:szCs w:val="22"/>
        </w:rPr>
        <w:t>Research Services</w:t>
      </w:r>
      <w:r w:rsidRPr="00691B5C">
        <w:rPr>
          <w:rFonts w:cs="Arial"/>
          <w:szCs w:val="22"/>
        </w:rPr>
        <w:t xml:space="preserve"> </w:t>
      </w:r>
      <w:r w:rsidR="005F0E56">
        <w:rPr>
          <w:rFonts w:cs="Arial"/>
          <w:szCs w:val="22"/>
        </w:rPr>
        <w:t xml:space="preserve">or Research Materials </w:t>
      </w:r>
      <w:r w:rsidRPr="00691B5C">
        <w:rPr>
          <w:rFonts w:cs="Arial"/>
          <w:szCs w:val="22"/>
        </w:rPr>
        <w:t xml:space="preserve">(or any part thereof) are found to be defective or otherwise not in accordance with the requirements of this Agreement, the </w:t>
      </w:r>
      <w:r w:rsidR="00CF4968">
        <w:rPr>
          <w:rFonts w:cs="Arial"/>
          <w:szCs w:val="22"/>
        </w:rPr>
        <w:t>Researcher</w:t>
      </w:r>
      <w:r w:rsidRPr="00691B5C">
        <w:rPr>
          <w:rFonts w:cs="Arial"/>
          <w:szCs w:val="22"/>
        </w:rPr>
        <w:t xml:space="preserve"> shall promptly on request and without charge, remedy the deficiency by re-performing the </w:t>
      </w:r>
      <w:r w:rsidR="00BD11AB">
        <w:rPr>
          <w:rFonts w:cs="Arial"/>
          <w:szCs w:val="22"/>
        </w:rPr>
        <w:t>Research Services</w:t>
      </w:r>
      <w:r w:rsidRPr="00691B5C">
        <w:rPr>
          <w:rFonts w:cs="Arial"/>
          <w:szCs w:val="22"/>
        </w:rPr>
        <w:t xml:space="preserve"> </w:t>
      </w:r>
      <w:r w:rsidR="005F0E56">
        <w:rPr>
          <w:rFonts w:cs="Arial"/>
          <w:szCs w:val="22"/>
        </w:rPr>
        <w:t>and/</w:t>
      </w:r>
      <w:r w:rsidRPr="00691B5C">
        <w:rPr>
          <w:rFonts w:cs="Arial"/>
          <w:szCs w:val="22"/>
        </w:rPr>
        <w:t xml:space="preserve">or </w:t>
      </w:r>
      <w:r w:rsidR="00652C1D">
        <w:rPr>
          <w:rFonts w:cs="Arial"/>
          <w:szCs w:val="22"/>
        </w:rPr>
        <w:t>providing</w:t>
      </w:r>
      <w:r w:rsidRPr="00691B5C">
        <w:rPr>
          <w:rFonts w:cs="Arial"/>
          <w:szCs w:val="22"/>
        </w:rPr>
        <w:t xml:space="preserve"> replacement</w:t>
      </w:r>
      <w:r w:rsidR="005F0E56">
        <w:rPr>
          <w:rFonts w:cs="Arial"/>
          <w:szCs w:val="22"/>
        </w:rPr>
        <w:t xml:space="preserve"> Research Materials</w:t>
      </w:r>
      <w:r w:rsidRPr="00691B5C">
        <w:rPr>
          <w:rFonts w:cs="Arial"/>
          <w:szCs w:val="22"/>
        </w:rPr>
        <w:t>.</w:t>
      </w:r>
    </w:p>
    <w:p w14:paraId="2A907EB0" w14:textId="77777777" w:rsidR="00691B5C" w:rsidRPr="00691B5C" w:rsidRDefault="00691B5C" w:rsidP="00691B5C">
      <w:pPr>
        <w:pStyle w:val="MRheading10"/>
        <w:spacing w:before="60" w:after="160" w:line="276" w:lineRule="auto"/>
        <w:rPr>
          <w:rFonts w:cs="Arial"/>
          <w:szCs w:val="22"/>
        </w:rPr>
      </w:pPr>
      <w:bookmarkStart w:id="44" w:name="_Ref172367282"/>
      <w:bookmarkStart w:id="45" w:name="_Toc207776107"/>
      <w:bookmarkStart w:id="46" w:name="_Toc207776255"/>
      <w:r w:rsidRPr="00691B5C">
        <w:rPr>
          <w:rFonts w:cs="Arial"/>
          <w:szCs w:val="22"/>
        </w:rPr>
        <w:lastRenderedPageBreak/>
        <w:t>Change Control</w:t>
      </w:r>
      <w:bookmarkEnd w:id="44"/>
      <w:bookmarkEnd w:id="45"/>
      <w:bookmarkEnd w:id="46"/>
    </w:p>
    <w:p w14:paraId="0458F29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either party wishes to change the scope or provision of the </w:t>
      </w:r>
      <w:r w:rsidR="00BD11AB">
        <w:rPr>
          <w:rFonts w:cs="Arial"/>
          <w:szCs w:val="22"/>
        </w:rPr>
        <w:t>Research Services</w:t>
      </w:r>
      <w:r w:rsidRPr="00691B5C">
        <w:rPr>
          <w:rFonts w:cs="Arial"/>
          <w:szCs w:val="22"/>
        </w:rPr>
        <w:t>, it shall submit details of the requested change to the other in writing and such change shall only be implemented if agreed in accordance with the remainder of this clause.</w:t>
      </w:r>
    </w:p>
    <w:p w14:paraId="635F5DB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w:t>
      </w:r>
      <w:r w:rsidR="00BD11AB">
        <w:rPr>
          <w:rFonts w:cs="Arial"/>
          <w:szCs w:val="22"/>
        </w:rPr>
        <w:t>Research Services</w:t>
      </w:r>
      <w:r w:rsidRPr="00691B5C">
        <w:rPr>
          <w:rFonts w:cs="Arial"/>
          <w:szCs w:val="22"/>
        </w:rPr>
        <w:t xml:space="preserve">: </w:t>
      </w:r>
    </w:p>
    <w:p w14:paraId="5C9B7E5D" w14:textId="77777777" w:rsidR="00691B5C" w:rsidRPr="00691B5C" w:rsidRDefault="00691B5C" w:rsidP="00691B5C">
      <w:pPr>
        <w:pStyle w:val="MRheading30"/>
        <w:spacing w:before="60" w:after="160" w:line="276" w:lineRule="auto"/>
        <w:rPr>
          <w:rFonts w:cs="Arial"/>
          <w:szCs w:val="22"/>
        </w:rPr>
      </w:pPr>
      <w:bookmarkStart w:id="47" w:name="_Ref172690486"/>
      <w:r w:rsidRPr="00691B5C">
        <w:rPr>
          <w:rFonts w:cs="Arial"/>
          <w:szCs w:val="22"/>
        </w:rPr>
        <w:t xml:space="preserve">the </w:t>
      </w:r>
      <w:r w:rsidR="00CF4968">
        <w:rPr>
          <w:rFonts w:cs="Arial"/>
          <w:szCs w:val="22"/>
        </w:rPr>
        <w:t>Researcher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47"/>
    </w:p>
    <w:p w14:paraId="544B8ECD"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the likely time required to implement the </w:t>
      </w:r>
      <w:proofErr w:type="gramStart"/>
      <w:r w:rsidRPr="00691B5C">
        <w:rPr>
          <w:rFonts w:cs="Arial"/>
          <w:szCs w:val="22"/>
        </w:rPr>
        <w:t>change;</w:t>
      </w:r>
      <w:proofErr w:type="gramEnd"/>
      <w:r w:rsidRPr="00691B5C">
        <w:rPr>
          <w:rFonts w:cs="Arial"/>
          <w:szCs w:val="22"/>
        </w:rPr>
        <w:t xml:space="preserve"> </w:t>
      </w:r>
    </w:p>
    <w:p w14:paraId="71B22037"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any reasonable variations to the Charges arising directly </w:t>
      </w:r>
      <w:proofErr w:type="gramStart"/>
      <w:r w:rsidRPr="00691B5C">
        <w:rPr>
          <w:rFonts w:cs="Arial"/>
          <w:szCs w:val="22"/>
        </w:rPr>
        <w:t>as a result of</w:t>
      </w:r>
      <w:proofErr w:type="gramEnd"/>
      <w:r w:rsidRPr="00691B5C">
        <w:rPr>
          <w:rFonts w:cs="Arial"/>
          <w:szCs w:val="22"/>
        </w:rPr>
        <w:t xml:space="preserve"> the proposed change; and</w:t>
      </w:r>
    </w:p>
    <w:p w14:paraId="598AE4B3"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other impact of the change on the terms of this Agreement.</w:t>
      </w:r>
    </w:p>
    <w:p w14:paraId="407497A5" w14:textId="153F820A" w:rsidR="00691B5C" w:rsidRPr="00691B5C" w:rsidRDefault="00691B5C" w:rsidP="00691B5C">
      <w:pPr>
        <w:pStyle w:val="MRheading30"/>
        <w:spacing w:before="60" w:after="160" w:line="276" w:lineRule="auto"/>
        <w:rPr>
          <w:rFonts w:cs="Arial"/>
          <w:szCs w:val="22"/>
        </w:rPr>
      </w:pPr>
      <w:r w:rsidRPr="00691B5C">
        <w:rPr>
          <w:rFonts w:cs="Arial"/>
          <w:szCs w:val="22"/>
        </w:rPr>
        <w:t xml:space="preserve">if, following receipt of the </w:t>
      </w:r>
      <w:r w:rsidR="00CF4968">
        <w:rPr>
          <w:rFonts w:cs="Arial"/>
          <w:szCs w:val="22"/>
        </w:rPr>
        <w:t>Researcher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5476A3">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53EA6F01" w14:textId="1C408A39"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after agreement on the necessary variations to the Charges, the </w:t>
      </w:r>
      <w:r w:rsidR="00BD11AB">
        <w:rPr>
          <w:rFonts w:cs="Arial"/>
          <w:szCs w:val="22"/>
        </w:rPr>
        <w:t>Research Services</w:t>
      </w:r>
      <w:r w:rsidRPr="00691B5C">
        <w:rPr>
          <w:rFonts w:cs="Arial"/>
          <w:szCs w:val="22"/>
        </w:rPr>
        <w:t xml:space="preserve">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5476A3">
        <w:rPr>
          <w:rFonts w:cs="Arial"/>
          <w:szCs w:val="22"/>
        </w:rPr>
        <w:t>27</w:t>
      </w:r>
      <w:r w:rsidRPr="00691B5C">
        <w:rPr>
          <w:rFonts w:cs="Arial"/>
          <w:szCs w:val="22"/>
        </w:rPr>
        <w:fldChar w:fldCharType="end"/>
      </w:r>
      <w:r w:rsidRPr="00691B5C">
        <w:rPr>
          <w:rFonts w:cs="Arial"/>
          <w:szCs w:val="22"/>
        </w:rPr>
        <w:t>.</w:t>
      </w:r>
    </w:p>
    <w:p w14:paraId="63B15FF0" w14:textId="206B2A75"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xml:space="preserve"> requests a change to the scope or provision of the </w:t>
      </w:r>
      <w:r w:rsidR="00BD11AB">
        <w:rPr>
          <w:rFonts w:cs="Arial"/>
          <w:szCs w:val="22"/>
        </w:rPr>
        <w:t>Research Services</w:t>
      </w:r>
      <w:r w:rsidRPr="00691B5C">
        <w:rPr>
          <w:rFonts w:cs="Arial"/>
          <w:szCs w:val="22"/>
        </w:rPr>
        <w:t xml:space="preserve">,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5476A3">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5476A3">
        <w:rPr>
          <w:rFonts w:cs="Arial"/>
          <w:szCs w:val="22"/>
        </w:rPr>
        <w:t>27</w:t>
      </w:r>
      <w:r w:rsidRPr="00691B5C">
        <w:rPr>
          <w:rFonts w:cs="Arial"/>
          <w:szCs w:val="22"/>
        </w:rPr>
        <w:fldChar w:fldCharType="end"/>
      </w:r>
      <w:r w:rsidRPr="00691B5C">
        <w:rPr>
          <w:rFonts w:cs="Arial"/>
          <w:szCs w:val="22"/>
        </w:rPr>
        <w:t>.</w:t>
      </w:r>
    </w:p>
    <w:p w14:paraId="26BA6D94" w14:textId="77777777" w:rsidR="00691B5C" w:rsidRPr="00691B5C" w:rsidRDefault="00691B5C" w:rsidP="00691B5C">
      <w:pPr>
        <w:pStyle w:val="MRheading10"/>
        <w:spacing w:before="60" w:after="160" w:line="276" w:lineRule="auto"/>
        <w:rPr>
          <w:rFonts w:cs="Arial"/>
          <w:kern w:val="20"/>
          <w:szCs w:val="22"/>
        </w:rPr>
      </w:pPr>
      <w:bookmarkStart w:id="48" w:name="_Toc207776108"/>
      <w:bookmarkStart w:id="49" w:name="_Toc207776256"/>
      <w:bookmarkStart w:id="50" w:name="_Ref261615495"/>
      <w:r w:rsidRPr="00691B5C">
        <w:rPr>
          <w:rFonts w:cs="Arial"/>
          <w:kern w:val="20"/>
          <w:szCs w:val="22"/>
        </w:rPr>
        <w:t>Premises</w:t>
      </w:r>
      <w:bookmarkEnd w:id="48"/>
      <w:bookmarkEnd w:id="49"/>
      <w:bookmarkEnd w:id="50"/>
    </w:p>
    <w:p w14:paraId="590A961D" w14:textId="5B5209A1" w:rsidR="00691B5C" w:rsidRPr="00691B5C" w:rsidRDefault="00691B5C" w:rsidP="00691B5C">
      <w:pPr>
        <w:pStyle w:val="MRheading20"/>
        <w:spacing w:before="60" w:after="160" w:line="276" w:lineRule="auto"/>
        <w:rPr>
          <w:rFonts w:cs="Arial"/>
          <w:kern w:val="20"/>
          <w:szCs w:val="22"/>
        </w:rPr>
      </w:pPr>
      <w:bookmarkStart w:id="51"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5476A3">
        <w:rPr>
          <w:rFonts w:cs="Arial"/>
          <w:kern w:val="20"/>
          <w:szCs w:val="22"/>
        </w:rPr>
        <w:t>2.6.1</w:t>
      </w:r>
      <w:r w:rsidRPr="00691B5C">
        <w:rPr>
          <w:rFonts w:cs="Arial"/>
          <w:kern w:val="20"/>
          <w:szCs w:val="22"/>
        </w:rPr>
        <w:fldChar w:fldCharType="end"/>
      </w:r>
      <w:r w:rsidRPr="00691B5C">
        <w:rPr>
          <w:rFonts w:cs="Arial"/>
          <w:kern w:val="20"/>
          <w:szCs w:val="22"/>
        </w:rPr>
        <w:t xml:space="preserve">, the </w:t>
      </w:r>
      <w:r w:rsidR="00CF4968">
        <w:rPr>
          <w:rFonts w:cs="Arial"/>
          <w:kern w:val="20"/>
          <w:szCs w:val="22"/>
        </w:rPr>
        <w:t>Researcher</w:t>
      </w:r>
      <w:r w:rsidRPr="00691B5C">
        <w:rPr>
          <w:rFonts w:cs="Arial"/>
          <w:kern w:val="20"/>
          <w:szCs w:val="22"/>
        </w:rPr>
        <w:t xml:space="preserve"> shall be entitled to use such parts of the Premises as the British Council may from time to time designate as are necessary for the performance of the </w:t>
      </w:r>
      <w:r w:rsidR="00BD11AB">
        <w:rPr>
          <w:rFonts w:cs="Arial"/>
          <w:kern w:val="20"/>
          <w:szCs w:val="22"/>
        </w:rPr>
        <w:t>Research Services</w:t>
      </w:r>
      <w:r w:rsidRPr="00691B5C">
        <w:rPr>
          <w:rFonts w:cs="Arial"/>
          <w:kern w:val="20"/>
          <w:szCs w:val="22"/>
        </w:rPr>
        <w:t xml:space="preserve"> provided that use of the Premises is to be solely for the purposes of providing the </w:t>
      </w:r>
      <w:r w:rsidR="00BD11AB">
        <w:rPr>
          <w:rFonts w:cs="Arial"/>
          <w:kern w:val="20"/>
          <w:szCs w:val="22"/>
        </w:rPr>
        <w:t>Research Services</w:t>
      </w:r>
      <w:r w:rsidRPr="00691B5C">
        <w:rPr>
          <w:rFonts w:cs="Arial"/>
          <w:kern w:val="20"/>
          <w:szCs w:val="22"/>
        </w:rPr>
        <w:t xml:space="preserve"> and the </w:t>
      </w:r>
      <w:r w:rsidR="00CF4968">
        <w:rPr>
          <w:rFonts w:cs="Arial"/>
          <w:kern w:val="20"/>
          <w:szCs w:val="22"/>
        </w:rPr>
        <w:t>Researcher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51"/>
    </w:p>
    <w:p w14:paraId="062DBE17" w14:textId="77777777" w:rsidR="00691B5C" w:rsidRPr="00691B5C" w:rsidRDefault="00691B5C" w:rsidP="00691B5C">
      <w:pPr>
        <w:pStyle w:val="MRheading20"/>
        <w:spacing w:before="60" w:after="160" w:line="276" w:lineRule="auto"/>
        <w:rPr>
          <w:rFonts w:cs="Arial"/>
          <w:kern w:val="20"/>
          <w:szCs w:val="22"/>
        </w:rPr>
      </w:pPr>
      <w:bookmarkStart w:id="52" w:name="_Ref172433258"/>
      <w:r w:rsidRPr="00691B5C">
        <w:rPr>
          <w:rFonts w:cs="Arial"/>
          <w:kern w:val="20"/>
          <w:szCs w:val="22"/>
        </w:rPr>
        <w:t xml:space="preserve">The British Council may refuse to admit to, or order the removal from, the Premises any member of the </w:t>
      </w:r>
      <w:r w:rsidR="00CF4968">
        <w:rPr>
          <w:rFonts w:cs="Arial"/>
          <w:kern w:val="20"/>
          <w:szCs w:val="22"/>
        </w:rPr>
        <w:t>Researcher</w:t>
      </w:r>
      <w:r w:rsidRPr="00691B5C">
        <w:rPr>
          <w:rFonts w:cs="Arial"/>
          <w:kern w:val="20"/>
          <w:szCs w:val="22"/>
        </w:rPr>
        <w:t xml:space="preserve">’s Team or person otherwise acting on behalf of the </w:t>
      </w:r>
      <w:r w:rsidR="00CF4968">
        <w:rPr>
          <w:rFonts w:cs="Arial"/>
          <w:kern w:val="20"/>
          <w:szCs w:val="22"/>
        </w:rPr>
        <w:t>Researcher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w:t>
      </w:r>
      <w:r w:rsidRPr="00691B5C">
        <w:rPr>
          <w:rFonts w:cs="Arial"/>
          <w:kern w:val="20"/>
          <w:szCs w:val="22"/>
        </w:rPr>
        <w:lastRenderedPageBreak/>
        <w:t xml:space="preserve">person unfit to be on the Premises or is inappropriate in the context of the country in which the Premises are located.  Costs associated with any such refusal of admittance or removal and with the provision of a suitable replacement shall be met by the </w:t>
      </w:r>
      <w:r w:rsidR="00CF4968">
        <w:rPr>
          <w:rFonts w:cs="Arial"/>
          <w:kern w:val="20"/>
          <w:szCs w:val="22"/>
        </w:rPr>
        <w:t>Researcher</w:t>
      </w:r>
      <w:r w:rsidRPr="00691B5C">
        <w:rPr>
          <w:rFonts w:cs="Arial"/>
          <w:kern w:val="20"/>
          <w:szCs w:val="22"/>
        </w:rPr>
        <w:t xml:space="preserve"> and the British Council shall not be required to pay the Charges in respect of any period during which the </w:t>
      </w:r>
      <w:r w:rsidR="00CF4968">
        <w:rPr>
          <w:rFonts w:cs="Arial"/>
          <w:kern w:val="20"/>
          <w:szCs w:val="22"/>
        </w:rPr>
        <w:t>Researcher</w:t>
      </w:r>
      <w:r w:rsidRPr="00691B5C">
        <w:rPr>
          <w:rFonts w:cs="Arial"/>
          <w:kern w:val="20"/>
          <w:szCs w:val="22"/>
        </w:rPr>
        <w:t xml:space="preserve"> is refused admittance to, or removed from, the Premises </w:t>
      </w:r>
      <w:proofErr w:type="gramStart"/>
      <w:r w:rsidRPr="00691B5C">
        <w:rPr>
          <w:rFonts w:cs="Arial"/>
          <w:kern w:val="20"/>
          <w:szCs w:val="22"/>
        </w:rPr>
        <w:t>as a result of</w:t>
      </w:r>
      <w:proofErr w:type="gramEnd"/>
      <w:r w:rsidRPr="00691B5C">
        <w:rPr>
          <w:rFonts w:cs="Arial"/>
          <w:kern w:val="20"/>
          <w:szCs w:val="22"/>
        </w:rPr>
        <w:t xml:space="preserve"> this clause.</w:t>
      </w:r>
      <w:bookmarkEnd w:id="52"/>
    </w:p>
    <w:p w14:paraId="23E22CE2" w14:textId="77777777" w:rsidR="00691B5C" w:rsidRPr="00691B5C" w:rsidRDefault="00691B5C" w:rsidP="00691B5C">
      <w:pPr>
        <w:pStyle w:val="MRheading10"/>
        <w:spacing w:before="60" w:after="160" w:line="276" w:lineRule="auto"/>
        <w:rPr>
          <w:rFonts w:cs="Arial"/>
          <w:kern w:val="20"/>
          <w:szCs w:val="22"/>
        </w:rPr>
      </w:pPr>
      <w:r w:rsidRPr="00691B5C">
        <w:rPr>
          <w:rFonts w:cs="Arial"/>
          <w:kern w:val="20"/>
          <w:szCs w:val="22"/>
        </w:rPr>
        <w:t>Equipment</w:t>
      </w:r>
    </w:p>
    <w:p w14:paraId="36E09A3E" w14:textId="77777777" w:rsidR="00691B5C" w:rsidRPr="00691B5C" w:rsidRDefault="00892F42" w:rsidP="00691B5C">
      <w:pPr>
        <w:pStyle w:val="MRheading20"/>
        <w:spacing w:before="60" w:after="160" w:line="276" w:lineRule="auto"/>
        <w:rPr>
          <w:rFonts w:cs="Arial"/>
          <w:kern w:val="20"/>
          <w:szCs w:val="22"/>
        </w:rPr>
      </w:pPr>
      <w:bookmarkStart w:id="53" w:name="_Ref479666874"/>
      <w:r>
        <w:rPr>
          <w:rFonts w:cs="Arial"/>
          <w:kern w:val="20"/>
          <w:szCs w:val="22"/>
        </w:rPr>
        <w:t>Any</w:t>
      </w:r>
      <w:r w:rsidR="00691B5C" w:rsidRPr="00691B5C">
        <w:rPr>
          <w:rFonts w:cs="Arial"/>
          <w:kern w:val="20"/>
          <w:szCs w:val="22"/>
        </w:rPr>
        <w:t xml:space="preserve"> British Council Equipment shall remain the property of the British Council and shall be used by the </w:t>
      </w:r>
      <w:r w:rsidR="00CF4968">
        <w:rPr>
          <w:rFonts w:cs="Arial"/>
          <w:kern w:val="20"/>
          <w:szCs w:val="22"/>
        </w:rPr>
        <w:t>Researcher</w:t>
      </w:r>
      <w:r w:rsidR="00691B5C" w:rsidRPr="00691B5C">
        <w:rPr>
          <w:rFonts w:cs="Arial"/>
          <w:kern w:val="20"/>
          <w:szCs w:val="22"/>
        </w:rPr>
        <w:t xml:space="preserve"> in the performance of the </w:t>
      </w:r>
      <w:r w:rsidR="00BD11AB">
        <w:rPr>
          <w:rFonts w:cs="Arial"/>
          <w:kern w:val="20"/>
          <w:szCs w:val="22"/>
        </w:rPr>
        <w:t>Research Services</w:t>
      </w:r>
      <w:r w:rsidR="00691B5C" w:rsidRPr="00691B5C">
        <w:rPr>
          <w:rFonts w:cs="Arial"/>
          <w:kern w:val="20"/>
          <w:szCs w:val="22"/>
        </w:rPr>
        <w:t xml:space="preserve"> and for no other purposes.</w:t>
      </w:r>
      <w:bookmarkEnd w:id="53"/>
    </w:p>
    <w:p w14:paraId="618A0294" w14:textId="70AF3FCE"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CF4968">
        <w:rPr>
          <w:rFonts w:cs="Arial"/>
          <w:kern w:val="20"/>
          <w:szCs w:val="22"/>
        </w:rPr>
        <w:t>Researcher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5476A3">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CF4968">
        <w:rPr>
          <w:rFonts w:cs="Arial"/>
          <w:kern w:val="20"/>
          <w:szCs w:val="22"/>
        </w:rPr>
        <w:t>Researcher</w:t>
      </w:r>
      <w:r w:rsidRPr="00691B5C">
        <w:rPr>
          <w:rFonts w:cs="Arial"/>
          <w:kern w:val="20"/>
          <w:szCs w:val="22"/>
        </w:rPr>
        <w:t>.</w:t>
      </w:r>
    </w:p>
    <w:p w14:paraId="0691E19A" w14:textId="77777777" w:rsidR="00691B5C" w:rsidRPr="00691B5C" w:rsidRDefault="00691B5C" w:rsidP="00691B5C">
      <w:pPr>
        <w:pStyle w:val="MRheading20"/>
        <w:spacing w:before="60" w:after="160" w:line="276" w:lineRule="auto"/>
        <w:rPr>
          <w:rFonts w:cs="Arial"/>
          <w:kern w:val="20"/>
          <w:szCs w:val="22"/>
        </w:rPr>
      </w:pPr>
      <w:bookmarkStart w:id="54" w:name="_Ref205894919"/>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maintain </w:t>
      </w:r>
      <w:r w:rsidR="00892F42">
        <w:rPr>
          <w:rFonts w:cs="Arial"/>
          <w:kern w:val="20"/>
          <w:szCs w:val="22"/>
        </w:rPr>
        <w:t>any</w:t>
      </w:r>
      <w:r w:rsidRPr="00691B5C">
        <w:rPr>
          <w:rFonts w:cs="Arial"/>
          <w:kern w:val="20"/>
          <w:szCs w:val="22"/>
        </w:rPr>
        <w:t xml:space="preserve"> British Council Equipment in good and serviceable condition (fair wear and tear excepted) and shall only use the British Council Equipment in accordance with the British Council Equipment manufacturers’ recommendations.</w:t>
      </w:r>
      <w:bookmarkEnd w:id="54"/>
    </w:p>
    <w:p w14:paraId="258891C3"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be liable for any loss of or damage to any of the British Council Equipment caused by the negligence or default of the </w:t>
      </w:r>
      <w:r w:rsidR="00CF4968">
        <w:rPr>
          <w:rFonts w:cs="Arial"/>
          <w:kern w:val="20"/>
          <w:szCs w:val="22"/>
        </w:rPr>
        <w:t>Researcher</w:t>
      </w:r>
      <w:r w:rsidRPr="00691B5C">
        <w:rPr>
          <w:rFonts w:cs="Arial"/>
          <w:kern w:val="20"/>
          <w:szCs w:val="22"/>
        </w:rPr>
        <w:t>.</w:t>
      </w:r>
    </w:p>
    <w:p w14:paraId="034C9DE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2D51E236" w14:textId="77777777" w:rsidR="00691B5C" w:rsidRPr="00691B5C" w:rsidRDefault="00691B5C" w:rsidP="00691B5C">
      <w:pPr>
        <w:pStyle w:val="MRheading10"/>
        <w:spacing w:before="60" w:after="160" w:line="276" w:lineRule="auto"/>
        <w:rPr>
          <w:rFonts w:cs="Arial"/>
          <w:kern w:val="20"/>
          <w:szCs w:val="22"/>
        </w:rPr>
      </w:pPr>
      <w:bookmarkStart w:id="55" w:name="_Toc207776110"/>
      <w:bookmarkStart w:id="56" w:name="_Toc207776258"/>
      <w:bookmarkStart w:id="57" w:name="_Ref261618226"/>
      <w:bookmarkStart w:id="58" w:name="_Ref387838130"/>
      <w:bookmarkStart w:id="59" w:name="_Ref387838142"/>
      <w:bookmarkStart w:id="60" w:name="_Ref394389238"/>
      <w:bookmarkStart w:id="61" w:name="_Ref394389249"/>
      <w:bookmarkStart w:id="62" w:name="_Ref479666240"/>
      <w:r w:rsidRPr="00691B5C">
        <w:rPr>
          <w:rFonts w:cs="Arial"/>
          <w:szCs w:val="22"/>
        </w:rPr>
        <w:t>Intellectual Property Rights</w:t>
      </w:r>
      <w:bookmarkEnd w:id="55"/>
      <w:bookmarkEnd w:id="56"/>
      <w:bookmarkEnd w:id="57"/>
      <w:bookmarkEnd w:id="58"/>
      <w:bookmarkEnd w:id="59"/>
      <w:bookmarkEnd w:id="60"/>
      <w:bookmarkEnd w:id="61"/>
      <w:bookmarkEnd w:id="62"/>
      <w:r w:rsidRPr="00691B5C">
        <w:rPr>
          <w:rFonts w:cs="Arial"/>
          <w:szCs w:val="22"/>
        </w:rPr>
        <w:tab/>
      </w:r>
      <w:r w:rsidR="00892F42">
        <w:rPr>
          <w:rFonts w:cs="Arial"/>
          <w:szCs w:val="22"/>
        </w:rPr>
        <w:t xml:space="preserve"> and Academic Publication</w:t>
      </w:r>
    </w:p>
    <w:p w14:paraId="395FF5CE" w14:textId="568D69E6"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5476A3">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CF4968">
        <w:rPr>
          <w:rFonts w:cs="Arial"/>
          <w:kern w:val="20"/>
          <w:szCs w:val="22"/>
        </w:rPr>
        <w:t>Researcher</w:t>
      </w:r>
      <w:r w:rsidRPr="00691B5C">
        <w:rPr>
          <w:rFonts w:cs="Arial"/>
          <w:kern w:val="20"/>
          <w:szCs w:val="22"/>
        </w:rPr>
        <w:t xml:space="preserve"> shall give the British Council full disclosure of any Third Party IPR it intends to use).</w:t>
      </w:r>
    </w:p>
    <w:p w14:paraId="3165B58E"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25F2DAA2"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691B5C">
        <w:rPr>
          <w:rFonts w:cs="Arial"/>
          <w:kern w:val="20"/>
          <w:szCs w:val="22"/>
        </w:rPr>
        <w:t>opposition</w:t>
      </w:r>
      <w:proofErr w:type="gramEnd"/>
      <w:r w:rsidRPr="00691B5C">
        <w:rPr>
          <w:rFonts w:cs="Arial"/>
          <w:kern w:val="20"/>
          <w:szCs w:val="22"/>
        </w:rPr>
        <w:t xml:space="preserve"> or revocation proceedings.</w:t>
      </w:r>
    </w:p>
    <w:p w14:paraId="70BA4EB7" w14:textId="77777777" w:rsidR="00691B5C" w:rsidRPr="00691B5C" w:rsidRDefault="00691B5C" w:rsidP="00691B5C">
      <w:pPr>
        <w:pStyle w:val="MRheading20"/>
        <w:spacing w:before="60" w:after="160" w:line="276" w:lineRule="auto"/>
        <w:rPr>
          <w:rFonts w:cs="Arial"/>
          <w:kern w:val="20"/>
          <w:szCs w:val="22"/>
        </w:rPr>
      </w:pPr>
      <w:bookmarkStart w:id="63" w:name="_Ref394418871"/>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hereby assigns to the British Council with full title guarantee by way of present and future assignment all its right, </w:t>
      </w:r>
      <w:proofErr w:type="gramStart"/>
      <w:r w:rsidRPr="00691B5C">
        <w:rPr>
          <w:rFonts w:cs="Arial"/>
          <w:kern w:val="20"/>
          <w:szCs w:val="22"/>
        </w:rPr>
        <w:t>title</w:t>
      </w:r>
      <w:proofErr w:type="gramEnd"/>
      <w:r w:rsidRPr="00691B5C">
        <w:rPr>
          <w:rFonts w:cs="Arial"/>
          <w:kern w:val="20"/>
          <w:szCs w:val="22"/>
        </w:rPr>
        <w:t xml:space="preserve"> and interest in and to the Project IPR.</w:t>
      </w:r>
      <w:bookmarkEnd w:id="63"/>
    </w:p>
    <w:p w14:paraId="366AC8D4" w14:textId="77777777" w:rsidR="00C631C9" w:rsidRPr="00C631C9" w:rsidRDefault="00C631C9" w:rsidP="00C631C9">
      <w:pPr>
        <w:pStyle w:val="MRheading20"/>
        <w:spacing w:before="60" w:after="160" w:line="276" w:lineRule="auto"/>
        <w:rPr>
          <w:rFonts w:cs="Arial"/>
          <w:kern w:val="20"/>
          <w:szCs w:val="22"/>
        </w:rPr>
      </w:pPr>
      <w:bookmarkStart w:id="64" w:name="_Ref479745435"/>
      <w:bookmarkStart w:id="65" w:name="_Ref479581435"/>
      <w:r w:rsidRPr="00C631C9">
        <w:rPr>
          <w:rFonts w:cs="Arial"/>
          <w:kern w:val="20"/>
          <w:szCs w:val="22"/>
        </w:rPr>
        <w:t>The British Council will use reasonable endeavours to ensure that the Researcher is credited as creator of the Research</w:t>
      </w:r>
      <w:r w:rsidR="00A335F0">
        <w:rPr>
          <w:rFonts w:cs="Arial"/>
          <w:kern w:val="20"/>
          <w:szCs w:val="22"/>
        </w:rPr>
        <w:t xml:space="preserve"> Materials</w:t>
      </w:r>
      <w:r w:rsidRPr="00C631C9">
        <w:rPr>
          <w:rFonts w:cs="Arial"/>
          <w:kern w:val="20"/>
          <w:szCs w:val="22"/>
        </w:rPr>
        <w:t xml:space="preserve"> when the British Council makes use of, or reproduces, the Research</w:t>
      </w:r>
      <w:bookmarkEnd w:id="64"/>
      <w:r>
        <w:rPr>
          <w:rFonts w:cs="Arial"/>
          <w:kern w:val="20"/>
          <w:szCs w:val="22"/>
        </w:rPr>
        <w:t>.</w:t>
      </w:r>
      <w:r w:rsidR="008F1058">
        <w:rPr>
          <w:rFonts w:cs="Arial"/>
          <w:kern w:val="20"/>
          <w:szCs w:val="22"/>
        </w:rPr>
        <w:t xml:space="preserve"> The British Council shall ensure that it follows its own Research and Evaluation Ethics Policy when making any amendments or other changes to the Research Materials.</w:t>
      </w:r>
    </w:p>
    <w:p w14:paraId="39A73AB8" w14:textId="36DE4FD6" w:rsidR="00C631C9" w:rsidRPr="00C631C9" w:rsidRDefault="00C631C9" w:rsidP="00C631C9">
      <w:pPr>
        <w:pStyle w:val="MRheading20"/>
        <w:spacing w:before="60" w:after="160" w:line="276" w:lineRule="auto"/>
        <w:rPr>
          <w:rFonts w:cs="Arial"/>
          <w:kern w:val="20"/>
          <w:szCs w:val="22"/>
        </w:rPr>
      </w:pPr>
      <w:r>
        <w:rPr>
          <w:rFonts w:cs="Arial"/>
          <w:kern w:val="20"/>
          <w:szCs w:val="22"/>
        </w:rPr>
        <w:t xml:space="preserve">Subject to clause </w:t>
      </w:r>
      <w:r>
        <w:rPr>
          <w:rFonts w:cs="Arial"/>
          <w:kern w:val="20"/>
          <w:szCs w:val="22"/>
        </w:rPr>
        <w:fldChar w:fldCharType="begin"/>
      </w:r>
      <w:r>
        <w:rPr>
          <w:rFonts w:cs="Arial"/>
          <w:kern w:val="20"/>
          <w:szCs w:val="22"/>
        </w:rPr>
        <w:instrText xml:space="preserve"> REF _Ref479745435 \r \h </w:instrText>
      </w:r>
      <w:r>
        <w:rPr>
          <w:rFonts w:cs="Arial"/>
          <w:kern w:val="20"/>
          <w:szCs w:val="22"/>
        </w:rPr>
      </w:r>
      <w:r>
        <w:rPr>
          <w:rFonts w:cs="Arial"/>
          <w:kern w:val="20"/>
          <w:szCs w:val="22"/>
        </w:rPr>
        <w:fldChar w:fldCharType="separate"/>
      </w:r>
      <w:r w:rsidR="005476A3">
        <w:rPr>
          <w:rFonts w:cs="Arial"/>
          <w:kern w:val="20"/>
          <w:szCs w:val="22"/>
        </w:rPr>
        <w:t>10.5</w:t>
      </w:r>
      <w:r>
        <w:rPr>
          <w:rFonts w:cs="Arial"/>
          <w:kern w:val="20"/>
          <w:szCs w:val="22"/>
        </w:rPr>
        <w:fldChar w:fldCharType="end"/>
      </w:r>
      <w:r w:rsidRPr="00C631C9">
        <w:rPr>
          <w:rFonts w:cs="Arial"/>
          <w:kern w:val="20"/>
          <w:szCs w:val="22"/>
        </w:rPr>
        <w:t>, the Researcher</w:t>
      </w:r>
      <w:r w:rsidR="005A6939">
        <w:rPr>
          <w:rFonts w:cs="Arial"/>
          <w:kern w:val="20"/>
          <w:szCs w:val="22"/>
        </w:rPr>
        <w:t xml:space="preserve"> shall procure the waiver of </w:t>
      </w:r>
      <w:r w:rsidRPr="00C631C9">
        <w:rPr>
          <w:rFonts w:cs="Arial"/>
          <w:kern w:val="20"/>
          <w:szCs w:val="22"/>
        </w:rPr>
        <w:t>all other moral rights in respect of the use to be made of the Research</w:t>
      </w:r>
      <w:r w:rsidR="00A335F0">
        <w:rPr>
          <w:rFonts w:cs="Arial"/>
          <w:kern w:val="20"/>
          <w:szCs w:val="22"/>
        </w:rPr>
        <w:t xml:space="preserve"> Materials</w:t>
      </w:r>
      <w:r w:rsidRPr="00C631C9">
        <w:rPr>
          <w:rFonts w:cs="Arial"/>
          <w:kern w:val="20"/>
          <w:szCs w:val="22"/>
        </w:rPr>
        <w:t xml:space="preserve"> under this Agreement to which the </w:t>
      </w:r>
      <w:r w:rsidR="005A6939">
        <w:rPr>
          <w:rFonts w:cs="Arial"/>
          <w:kern w:val="20"/>
          <w:szCs w:val="22"/>
        </w:rPr>
        <w:lastRenderedPageBreak/>
        <w:t xml:space="preserve">author(s) </w:t>
      </w:r>
      <w:r w:rsidRPr="00C631C9">
        <w:rPr>
          <w:rFonts w:cs="Arial"/>
          <w:kern w:val="20"/>
          <w:szCs w:val="22"/>
        </w:rPr>
        <w:t>may now or at any future time be entitled under the Copyright, Designs and Patents Act 1988 or under any similar legislation from time to time in force anywhere in the world.</w:t>
      </w:r>
    </w:p>
    <w:p w14:paraId="5F84662E" w14:textId="77777777" w:rsidR="00691B5C" w:rsidRDefault="00691B5C" w:rsidP="00691B5C">
      <w:pPr>
        <w:pStyle w:val="MRheading20"/>
        <w:spacing w:before="60" w:after="160" w:line="276" w:lineRule="auto"/>
        <w:rPr>
          <w:rFonts w:cs="Arial"/>
          <w:kern w:val="20"/>
          <w:szCs w:val="22"/>
        </w:rPr>
      </w:pPr>
      <w:bookmarkStart w:id="66" w:name="_Ref479746357"/>
      <w:bookmarkEnd w:id="65"/>
      <w:r w:rsidRPr="00691B5C">
        <w:rPr>
          <w:rFonts w:cs="Arial"/>
          <w:kern w:val="20"/>
          <w:szCs w:val="22"/>
        </w:rPr>
        <w:t xml:space="preserve">The British Council hereby grants to the </w:t>
      </w:r>
      <w:r w:rsidR="00CF4968">
        <w:rPr>
          <w:rFonts w:cs="Arial"/>
          <w:kern w:val="20"/>
          <w:szCs w:val="22"/>
        </w:rPr>
        <w:t>Researcher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w:t>
      </w:r>
      <w:r w:rsidR="00BD11AB">
        <w:rPr>
          <w:rFonts w:cs="Arial"/>
          <w:kern w:val="20"/>
          <w:szCs w:val="22"/>
        </w:rPr>
        <w:t>Research Services</w:t>
      </w:r>
      <w:r w:rsidRPr="00691B5C">
        <w:rPr>
          <w:rFonts w:cs="Arial"/>
          <w:kern w:val="20"/>
          <w:szCs w:val="22"/>
        </w:rPr>
        <w:t>.</w:t>
      </w:r>
      <w:bookmarkEnd w:id="66"/>
    </w:p>
    <w:p w14:paraId="7550DB88" w14:textId="18534908" w:rsidR="005F0E56" w:rsidRPr="006B4F9F" w:rsidRDefault="00A335F0" w:rsidP="00691B5C">
      <w:pPr>
        <w:pStyle w:val="MRheading20"/>
        <w:spacing w:before="60" w:after="160" w:line="276" w:lineRule="auto"/>
        <w:rPr>
          <w:rFonts w:cs="Arial"/>
          <w:kern w:val="20"/>
          <w:szCs w:val="22"/>
        </w:rPr>
      </w:pPr>
      <w:bookmarkStart w:id="67" w:name="_Ref479606804"/>
      <w:bookmarkStart w:id="68" w:name="_Ref479582950"/>
      <w:r w:rsidRPr="006B4F9F">
        <w:rPr>
          <w:rFonts w:cs="Arial"/>
          <w:kern w:val="20"/>
          <w:szCs w:val="22"/>
        </w:rPr>
        <w:t xml:space="preserve">In addition to the licence under clause </w:t>
      </w:r>
      <w:r w:rsidRPr="006B4F9F">
        <w:rPr>
          <w:rFonts w:cs="Arial"/>
          <w:kern w:val="20"/>
          <w:szCs w:val="22"/>
        </w:rPr>
        <w:fldChar w:fldCharType="begin"/>
      </w:r>
      <w:r w:rsidRPr="006B4F9F">
        <w:rPr>
          <w:rFonts w:cs="Arial"/>
          <w:kern w:val="20"/>
          <w:szCs w:val="22"/>
        </w:rPr>
        <w:instrText xml:space="preserve"> REF _Ref479746357 \r \h </w:instrText>
      </w:r>
      <w:r w:rsidR="007C2D1F" w:rsidRPr="006B4F9F">
        <w:rPr>
          <w:rFonts w:cs="Arial"/>
          <w:kern w:val="20"/>
          <w:szCs w:val="22"/>
        </w:rPr>
        <w:instrText xml:space="preserve"> \* MERGEFORMAT </w:instrText>
      </w:r>
      <w:r w:rsidRPr="006B4F9F">
        <w:rPr>
          <w:rFonts w:cs="Arial"/>
          <w:kern w:val="20"/>
          <w:szCs w:val="22"/>
        </w:rPr>
      </w:r>
      <w:r w:rsidRPr="006B4F9F">
        <w:rPr>
          <w:rFonts w:cs="Arial"/>
          <w:kern w:val="20"/>
          <w:szCs w:val="22"/>
        </w:rPr>
        <w:fldChar w:fldCharType="separate"/>
      </w:r>
      <w:r w:rsidR="005476A3">
        <w:rPr>
          <w:rFonts w:cs="Arial"/>
          <w:kern w:val="20"/>
          <w:szCs w:val="22"/>
        </w:rPr>
        <w:t>10.7</w:t>
      </w:r>
      <w:r w:rsidRPr="006B4F9F">
        <w:rPr>
          <w:rFonts w:cs="Arial"/>
          <w:kern w:val="20"/>
          <w:szCs w:val="22"/>
        </w:rPr>
        <w:fldChar w:fldCharType="end"/>
      </w:r>
      <w:r w:rsidRPr="006B4F9F">
        <w:rPr>
          <w:rFonts w:cs="Arial"/>
          <w:kern w:val="20"/>
          <w:szCs w:val="22"/>
        </w:rPr>
        <w:t>, t</w:t>
      </w:r>
      <w:r w:rsidR="006B4480" w:rsidRPr="006B4F9F">
        <w:rPr>
          <w:rFonts w:cs="Arial"/>
          <w:kern w:val="20"/>
          <w:szCs w:val="22"/>
        </w:rPr>
        <w:t>he British Council hereby grants to the Researcher an irrevocable, royalty-free, non-exclusive</w:t>
      </w:r>
      <w:r w:rsidR="005A3525" w:rsidRPr="006B4F9F">
        <w:rPr>
          <w:rFonts w:cs="Arial"/>
          <w:kern w:val="20"/>
          <w:szCs w:val="22"/>
        </w:rPr>
        <w:t xml:space="preserve"> right to use the Research Materials for the purpose of academic research and teaching, subject </w:t>
      </w:r>
      <w:r w:rsidR="00E314E9" w:rsidRPr="006B4F9F">
        <w:rPr>
          <w:rFonts w:cs="Arial"/>
          <w:kern w:val="20"/>
          <w:szCs w:val="22"/>
        </w:rPr>
        <w:t xml:space="preserve">always </w:t>
      </w:r>
      <w:r w:rsidR="005A3525" w:rsidRPr="006B4F9F">
        <w:rPr>
          <w:rFonts w:cs="Arial"/>
          <w:kern w:val="20"/>
          <w:szCs w:val="22"/>
        </w:rPr>
        <w:t xml:space="preserve">to the rules on Academic Publication in </w:t>
      </w:r>
      <w:r w:rsidR="005A3525" w:rsidRPr="0006270A">
        <w:rPr>
          <w:rFonts w:cs="Arial"/>
          <w:kern w:val="20"/>
          <w:szCs w:val="22"/>
        </w:rPr>
        <w:t>clauses</w:t>
      </w:r>
      <w:r w:rsidR="0006270A">
        <w:rPr>
          <w:rFonts w:cs="Arial"/>
          <w:kern w:val="20"/>
          <w:szCs w:val="22"/>
        </w:rPr>
        <w:t xml:space="preserve"> </w:t>
      </w:r>
      <w:r w:rsidR="0006270A">
        <w:rPr>
          <w:rFonts w:cs="Arial"/>
          <w:kern w:val="20"/>
          <w:szCs w:val="22"/>
        </w:rPr>
        <w:fldChar w:fldCharType="begin"/>
      </w:r>
      <w:r w:rsidR="0006270A">
        <w:rPr>
          <w:rFonts w:cs="Arial"/>
          <w:kern w:val="20"/>
          <w:szCs w:val="22"/>
        </w:rPr>
        <w:instrText xml:space="preserve"> REF _Ref479606804 \r \h </w:instrText>
      </w:r>
      <w:r w:rsidR="0006270A">
        <w:rPr>
          <w:rFonts w:cs="Arial"/>
          <w:kern w:val="20"/>
          <w:szCs w:val="22"/>
        </w:rPr>
      </w:r>
      <w:r w:rsidR="0006270A">
        <w:rPr>
          <w:rFonts w:cs="Arial"/>
          <w:kern w:val="20"/>
          <w:szCs w:val="22"/>
        </w:rPr>
        <w:fldChar w:fldCharType="separate"/>
      </w:r>
      <w:r w:rsidR="005476A3">
        <w:rPr>
          <w:rFonts w:cs="Arial"/>
          <w:kern w:val="20"/>
          <w:szCs w:val="22"/>
        </w:rPr>
        <w:t>10.8</w:t>
      </w:r>
      <w:r w:rsidR="0006270A">
        <w:rPr>
          <w:rFonts w:cs="Arial"/>
          <w:kern w:val="20"/>
          <w:szCs w:val="22"/>
        </w:rPr>
        <w:fldChar w:fldCharType="end"/>
      </w:r>
      <w:r w:rsidR="0006270A">
        <w:rPr>
          <w:rFonts w:cs="Arial"/>
          <w:kern w:val="20"/>
          <w:szCs w:val="22"/>
        </w:rPr>
        <w:t xml:space="preserve"> and </w:t>
      </w:r>
      <w:r w:rsidR="0006270A">
        <w:rPr>
          <w:rFonts w:cs="Arial"/>
          <w:kern w:val="20"/>
          <w:szCs w:val="22"/>
        </w:rPr>
        <w:fldChar w:fldCharType="begin"/>
      </w:r>
      <w:r w:rsidR="0006270A">
        <w:rPr>
          <w:rFonts w:cs="Arial"/>
          <w:kern w:val="20"/>
          <w:szCs w:val="22"/>
        </w:rPr>
        <w:instrText xml:space="preserve"> REF _Ref119505743 \r \h </w:instrText>
      </w:r>
      <w:r w:rsidR="0006270A">
        <w:rPr>
          <w:rFonts w:cs="Arial"/>
          <w:kern w:val="20"/>
          <w:szCs w:val="22"/>
        </w:rPr>
      </w:r>
      <w:r w:rsidR="0006270A">
        <w:rPr>
          <w:rFonts w:cs="Arial"/>
          <w:kern w:val="20"/>
          <w:szCs w:val="22"/>
        </w:rPr>
        <w:fldChar w:fldCharType="separate"/>
      </w:r>
      <w:r w:rsidR="005476A3">
        <w:rPr>
          <w:rFonts w:cs="Arial"/>
          <w:kern w:val="20"/>
          <w:szCs w:val="22"/>
        </w:rPr>
        <w:t>10.9</w:t>
      </w:r>
      <w:r w:rsidR="0006270A">
        <w:rPr>
          <w:rFonts w:cs="Arial"/>
          <w:kern w:val="20"/>
          <w:szCs w:val="22"/>
        </w:rPr>
        <w:fldChar w:fldCharType="end"/>
      </w:r>
      <w:r w:rsidR="0006270A">
        <w:rPr>
          <w:rFonts w:cs="Arial"/>
          <w:kern w:val="20"/>
          <w:szCs w:val="22"/>
        </w:rPr>
        <w:t xml:space="preserve"> </w:t>
      </w:r>
      <w:r w:rsidR="00E314E9" w:rsidRPr="006B4F9F">
        <w:rPr>
          <w:rFonts w:cs="Arial"/>
          <w:kern w:val="20"/>
          <w:szCs w:val="22"/>
        </w:rPr>
        <w:t>and</w:t>
      </w:r>
      <w:r w:rsidR="006B4480" w:rsidRPr="006B4F9F">
        <w:rPr>
          <w:rFonts w:cs="Arial"/>
          <w:kern w:val="20"/>
          <w:szCs w:val="22"/>
        </w:rPr>
        <w:t xml:space="preserve"> </w:t>
      </w:r>
      <w:r w:rsidR="00554C18" w:rsidRPr="006B4F9F">
        <w:rPr>
          <w:rFonts w:cs="Arial"/>
          <w:kern w:val="20"/>
          <w:szCs w:val="22"/>
        </w:rPr>
        <w:t xml:space="preserve">provided </w:t>
      </w:r>
      <w:r w:rsidR="00E314E9" w:rsidRPr="006B4F9F">
        <w:rPr>
          <w:rFonts w:cs="Arial"/>
          <w:kern w:val="20"/>
          <w:szCs w:val="22"/>
        </w:rPr>
        <w:t xml:space="preserve">also </w:t>
      </w:r>
      <w:r w:rsidR="00554C18" w:rsidRPr="006B4F9F">
        <w:rPr>
          <w:rFonts w:cs="Arial"/>
          <w:kern w:val="20"/>
          <w:szCs w:val="22"/>
        </w:rPr>
        <w:t>that</w:t>
      </w:r>
      <w:r w:rsidR="00814D0E" w:rsidRPr="006B4F9F">
        <w:rPr>
          <w:rFonts w:cs="Arial"/>
          <w:szCs w:val="22"/>
        </w:rPr>
        <w:t xml:space="preserve"> the Researcher shall</w:t>
      </w:r>
      <w:r w:rsidR="00554C18" w:rsidRPr="006B4F9F">
        <w:rPr>
          <w:rFonts w:cs="Arial"/>
          <w:kern w:val="20"/>
          <w:szCs w:val="22"/>
        </w:rPr>
        <w:t>:</w:t>
      </w:r>
      <w:bookmarkEnd w:id="67"/>
    </w:p>
    <w:p w14:paraId="3A02F508" w14:textId="77777777" w:rsidR="00BA68F0" w:rsidRPr="006B4F9F" w:rsidRDefault="00BA68F0" w:rsidP="000046D5">
      <w:pPr>
        <w:pStyle w:val="MRheading30"/>
        <w:spacing w:before="60" w:after="160" w:line="276" w:lineRule="auto"/>
        <w:rPr>
          <w:rFonts w:cs="Arial"/>
          <w:szCs w:val="22"/>
        </w:rPr>
      </w:pPr>
      <w:bookmarkStart w:id="69" w:name="_Ref479748067"/>
      <w:bookmarkEnd w:id="68"/>
      <w:r w:rsidRPr="006B4F9F">
        <w:rPr>
          <w:rFonts w:cs="Arial"/>
          <w:szCs w:val="22"/>
        </w:rPr>
        <w:t xml:space="preserve">not </w:t>
      </w:r>
      <w:r w:rsidR="005A3525" w:rsidRPr="006B4F9F">
        <w:rPr>
          <w:rFonts w:cs="Arial"/>
          <w:szCs w:val="22"/>
        </w:rPr>
        <w:t>make any u</w:t>
      </w:r>
      <w:r w:rsidR="00554C18" w:rsidRPr="006B4F9F">
        <w:rPr>
          <w:rFonts w:cs="Arial"/>
          <w:szCs w:val="22"/>
        </w:rPr>
        <w:t>se</w:t>
      </w:r>
      <w:r w:rsidRPr="006B4F9F">
        <w:rPr>
          <w:rFonts w:cs="Arial"/>
          <w:szCs w:val="22"/>
        </w:rPr>
        <w:t xml:space="preserve"> </w:t>
      </w:r>
      <w:r w:rsidR="005A3525" w:rsidRPr="006B4F9F">
        <w:rPr>
          <w:rFonts w:cs="Arial"/>
          <w:szCs w:val="22"/>
        </w:rPr>
        <w:t xml:space="preserve">of </w:t>
      </w:r>
      <w:r w:rsidRPr="006B4F9F">
        <w:rPr>
          <w:rFonts w:cs="Arial"/>
          <w:szCs w:val="22"/>
        </w:rPr>
        <w:t>Research Materials before the British Coun</w:t>
      </w:r>
      <w:r w:rsidR="005A3525" w:rsidRPr="006B4F9F">
        <w:rPr>
          <w:rFonts w:cs="Arial"/>
          <w:szCs w:val="22"/>
        </w:rPr>
        <w:t>cil has published those</w:t>
      </w:r>
      <w:r w:rsidR="00156434" w:rsidRPr="006B4F9F">
        <w:rPr>
          <w:rFonts w:cs="Arial"/>
          <w:szCs w:val="22"/>
        </w:rPr>
        <w:t xml:space="preserve"> Research</w:t>
      </w:r>
      <w:r w:rsidRPr="006B4F9F">
        <w:rPr>
          <w:rFonts w:cs="Arial"/>
          <w:szCs w:val="22"/>
        </w:rPr>
        <w:t xml:space="preserve"> Materials on </w:t>
      </w:r>
      <w:r w:rsidR="00156434" w:rsidRPr="006B4F9F">
        <w:rPr>
          <w:rFonts w:cs="Arial"/>
          <w:szCs w:val="22"/>
        </w:rPr>
        <w:t>the</w:t>
      </w:r>
      <w:r w:rsidR="005A3525" w:rsidRPr="006B4F9F">
        <w:rPr>
          <w:rFonts w:cs="Arial"/>
          <w:szCs w:val="22"/>
        </w:rPr>
        <w:t xml:space="preserve"> British Council’s website or through</w:t>
      </w:r>
      <w:r w:rsidR="00156434" w:rsidRPr="006B4F9F">
        <w:rPr>
          <w:rFonts w:cs="Arial"/>
          <w:szCs w:val="22"/>
        </w:rPr>
        <w:t xml:space="preserve"> any other</w:t>
      </w:r>
      <w:r w:rsidRPr="006B4F9F">
        <w:rPr>
          <w:rFonts w:cs="Arial"/>
          <w:szCs w:val="22"/>
        </w:rPr>
        <w:t xml:space="preserve"> public forum</w:t>
      </w:r>
      <w:r w:rsidR="000855C2">
        <w:rPr>
          <w:rFonts w:cs="Arial"/>
          <w:szCs w:val="22"/>
        </w:rPr>
        <w:t xml:space="preserve">. </w:t>
      </w:r>
      <w:r w:rsidR="00133E85">
        <w:rPr>
          <w:rFonts w:cs="Arial"/>
          <w:szCs w:val="22"/>
        </w:rPr>
        <w:t>Where</w:t>
      </w:r>
      <w:r w:rsidR="000855C2">
        <w:rPr>
          <w:rFonts w:cs="Arial"/>
          <w:szCs w:val="22"/>
        </w:rPr>
        <w:t xml:space="preserve"> the British Council decides not to publish the Research Materials the Researcher shall obtain prior written consent from the British Council to make use of the Research </w:t>
      </w:r>
      <w:proofErr w:type="gramStart"/>
      <w:r w:rsidR="000855C2">
        <w:rPr>
          <w:rFonts w:cs="Arial"/>
          <w:szCs w:val="22"/>
        </w:rPr>
        <w:t>Materials</w:t>
      </w:r>
      <w:r w:rsidRPr="006B4F9F">
        <w:rPr>
          <w:rFonts w:cs="Arial"/>
          <w:szCs w:val="22"/>
        </w:rPr>
        <w:t>;</w:t>
      </w:r>
      <w:bookmarkEnd w:id="69"/>
      <w:proofErr w:type="gramEnd"/>
    </w:p>
    <w:p w14:paraId="1E7EFADE" w14:textId="77777777" w:rsidR="00BA68F0" w:rsidRPr="006B4F9F" w:rsidRDefault="00BA68F0" w:rsidP="000046D5">
      <w:pPr>
        <w:pStyle w:val="MRheading30"/>
        <w:spacing w:before="60" w:after="160" w:line="276" w:lineRule="auto"/>
        <w:rPr>
          <w:rFonts w:cs="Arial"/>
          <w:szCs w:val="22"/>
        </w:rPr>
      </w:pPr>
      <w:r w:rsidRPr="006B4F9F">
        <w:rPr>
          <w:rFonts w:cs="Arial"/>
          <w:szCs w:val="22"/>
        </w:rPr>
        <w:t>not alter an</w:t>
      </w:r>
      <w:r w:rsidR="00554C18" w:rsidRPr="006B4F9F">
        <w:rPr>
          <w:rFonts w:cs="Arial"/>
          <w:szCs w:val="22"/>
        </w:rPr>
        <w:t>y</w:t>
      </w:r>
      <w:r w:rsidRPr="006B4F9F">
        <w:rPr>
          <w:rFonts w:cs="Arial"/>
          <w:szCs w:val="22"/>
        </w:rPr>
        <w:t xml:space="preserve"> Research Materials</w:t>
      </w:r>
      <w:r w:rsidR="00554C18" w:rsidRPr="006B4F9F">
        <w:rPr>
          <w:rFonts w:cs="Arial"/>
          <w:szCs w:val="22"/>
        </w:rPr>
        <w:t xml:space="preserve"> but may </w:t>
      </w:r>
      <w:r w:rsidR="00DF2683" w:rsidRPr="006B4F9F">
        <w:rPr>
          <w:rFonts w:cs="Arial"/>
          <w:szCs w:val="22"/>
        </w:rPr>
        <w:t>u</w:t>
      </w:r>
      <w:r w:rsidR="00554C18" w:rsidRPr="006B4F9F">
        <w:rPr>
          <w:rFonts w:cs="Arial"/>
          <w:szCs w:val="22"/>
        </w:rPr>
        <w:t xml:space="preserve">se extracts from the Research </w:t>
      </w:r>
      <w:proofErr w:type="gramStart"/>
      <w:r w:rsidR="00554C18" w:rsidRPr="006B4F9F">
        <w:rPr>
          <w:rFonts w:cs="Arial"/>
          <w:szCs w:val="22"/>
        </w:rPr>
        <w:t>Materials</w:t>
      </w:r>
      <w:r w:rsidRPr="006B4F9F">
        <w:rPr>
          <w:rFonts w:cs="Arial"/>
          <w:szCs w:val="22"/>
        </w:rPr>
        <w:t>;</w:t>
      </w:r>
      <w:proofErr w:type="gramEnd"/>
    </w:p>
    <w:p w14:paraId="086ACAA7" w14:textId="10D9AF22" w:rsidR="00BA68F0" w:rsidRPr="006B4F9F" w:rsidRDefault="002155F9" w:rsidP="000046D5">
      <w:pPr>
        <w:pStyle w:val="MRheading30"/>
        <w:spacing w:before="60" w:after="160" w:line="276" w:lineRule="auto"/>
        <w:rPr>
          <w:rFonts w:cs="Arial"/>
          <w:szCs w:val="22"/>
        </w:rPr>
      </w:pPr>
      <w:r w:rsidRPr="006B4F9F">
        <w:rPr>
          <w:rFonts w:cs="Arial"/>
          <w:szCs w:val="22"/>
        </w:rPr>
        <w:t xml:space="preserve">clearly credit the role of the British Council </w:t>
      </w:r>
      <w:r w:rsidR="00814D0E" w:rsidRPr="006B4F9F">
        <w:rPr>
          <w:rFonts w:cs="Arial"/>
          <w:szCs w:val="22"/>
        </w:rPr>
        <w:t>in</w:t>
      </w:r>
      <w:r w:rsidRPr="006B4F9F">
        <w:rPr>
          <w:rFonts w:cs="Arial"/>
          <w:szCs w:val="22"/>
        </w:rPr>
        <w:t xml:space="preserve"> any </w:t>
      </w:r>
      <w:r w:rsidR="00DF2683" w:rsidRPr="006B4F9F">
        <w:rPr>
          <w:rFonts w:cs="Arial"/>
          <w:szCs w:val="22"/>
        </w:rPr>
        <w:t>u</w:t>
      </w:r>
      <w:r w:rsidR="00814D0E" w:rsidRPr="006B4F9F">
        <w:rPr>
          <w:rFonts w:cs="Arial"/>
          <w:szCs w:val="22"/>
        </w:rPr>
        <w:t>se</w:t>
      </w:r>
      <w:r w:rsidRPr="006B4F9F">
        <w:rPr>
          <w:rFonts w:cs="Arial"/>
          <w:szCs w:val="22"/>
        </w:rPr>
        <w:t xml:space="preserve"> of the Research Materials and</w:t>
      </w:r>
      <w:r w:rsidR="00BA68F0" w:rsidRPr="006B4F9F">
        <w:rPr>
          <w:rFonts w:cs="Arial"/>
          <w:szCs w:val="22"/>
        </w:rPr>
        <w:t xml:space="preserve">, where reasonably practicable, </w:t>
      </w:r>
      <w:r w:rsidRPr="006B4F9F">
        <w:rPr>
          <w:rFonts w:cs="Arial"/>
          <w:szCs w:val="22"/>
        </w:rPr>
        <w:t xml:space="preserve">shall </w:t>
      </w:r>
      <w:r w:rsidR="00BA68F0" w:rsidRPr="006B4F9F">
        <w:rPr>
          <w:rFonts w:cs="Arial"/>
          <w:szCs w:val="22"/>
        </w:rPr>
        <w:t>include the Copyright Statement</w:t>
      </w:r>
      <w:r w:rsidR="006A2DD7" w:rsidRPr="006B4F9F">
        <w:rPr>
          <w:rFonts w:cs="Arial"/>
          <w:szCs w:val="22"/>
        </w:rPr>
        <w:t xml:space="preserve"> in accordance with clause 9 in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5476A3">
        <w:rPr>
          <w:rFonts w:cs="Arial"/>
          <w:szCs w:val="22"/>
        </w:rPr>
        <w:t>Schedule 1</w:t>
      </w:r>
      <w:r w:rsidR="00E16D81" w:rsidRPr="00691B5C">
        <w:rPr>
          <w:rFonts w:cs="Arial"/>
          <w:szCs w:val="22"/>
        </w:rPr>
        <w:fldChar w:fldCharType="end"/>
      </w:r>
      <w:r w:rsidR="00BA68F0" w:rsidRPr="006B4F9F">
        <w:rPr>
          <w:rFonts w:cs="Arial"/>
          <w:szCs w:val="22"/>
        </w:rPr>
        <w:t xml:space="preserve"> </w:t>
      </w:r>
      <w:r w:rsidR="00814D0E" w:rsidRPr="006B4F9F">
        <w:rPr>
          <w:rFonts w:cs="Arial"/>
          <w:szCs w:val="22"/>
        </w:rPr>
        <w:t xml:space="preserve">in any </w:t>
      </w:r>
      <w:r w:rsidR="00DF2683" w:rsidRPr="006B4F9F">
        <w:rPr>
          <w:rFonts w:cs="Arial"/>
          <w:szCs w:val="22"/>
        </w:rPr>
        <w:t>u</w:t>
      </w:r>
      <w:r w:rsidR="00814D0E" w:rsidRPr="006B4F9F">
        <w:rPr>
          <w:rFonts w:cs="Arial"/>
          <w:szCs w:val="22"/>
        </w:rPr>
        <w:t>se</w:t>
      </w:r>
      <w:r w:rsidR="00BA68F0" w:rsidRPr="006B4F9F">
        <w:rPr>
          <w:rFonts w:cs="Arial"/>
          <w:szCs w:val="22"/>
        </w:rPr>
        <w:t xml:space="preserve"> of the Research Materials; and</w:t>
      </w:r>
    </w:p>
    <w:p w14:paraId="03ED1E65" w14:textId="17D9F191" w:rsidR="00554C18" w:rsidRPr="006B4F9F" w:rsidRDefault="00BA68F0" w:rsidP="000046D5">
      <w:pPr>
        <w:pStyle w:val="MRheading30"/>
        <w:spacing w:before="60" w:after="160" w:line="276" w:lineRule="auto"/>
        <w:rPr>
          <w:rFonts w:cs="Arial"/>
          <w:szCs w:val="22"/>
        </w:rPr>
      </w:pPr>
      <w:bookmarkStart w:id="70" w:name="_Ref479748075"/>
      <w:r w:rsidRPr="006B4F9F">
        <w:rPr>
          <w:rFonts w:cs="Arial"/>
          <w:szCs w:val="22"/>
        </w:rPr>
        <w:t>not sub</w:t>
      </w:r>
      <w:r w:rsidR="00156434" w:rsidRPr="006B4F9F">
        <w:rPr>
          <w:rFonts w:cs="Arial"/>
          <w:szCs w:val="22"/>
        </w:rPr>
        <w:t>licens</w:t>
      </w:r>
      <w:r w:rsidRPr="006B4F9F">
        <w:rPr>
          <w:rFonts w:cs="Arial"/>
          <w:szCs w:val="22"/>
        </w:rPr>
        <w:t xml:space="preserve">e the rights in this clause </w:t>
      </w:r>
      <w:r w:rsidRPr="00012FCB">
        <w:rPr>
          <w:rFonts w:cs="Arial"/>
          <w:szCs w:val="22"/>
        </w:rPr>
        <w:fldChar w:fldCharType="begin"/>
      </w:r>
      <w:r w:rsidRPr="006B4F9F">
        <w:rPr>
          <w:rFonts w:cs="Arial"/>
          <w:szCs w:val="22"/>
        </w:rPr>
        <w:instrText xml:space="preserve"> REF _Ref479582950 \r \h </w:instrText>
      </w:r>
      <w:r w:rsidR="004D0036" w:rsidRPr="006B4F9F">
        <w:rPr>
          <w:rFonts w:cs="Arial"/>
          <w:szCs w:val="22"/>
        </w:rPr>
        <w:instrText xml:space="preserve"> \* MERGEFORMAT </w:instrText>
      </w:r>
      <w:r w:rsidRPr="00012FCB">
        <w:rPr>
          <w:rFonts w:cs="Arial"/>
          <w:szCs w:val="22"/>
        </w:rPr>
      </w:r>
      <w:r w:rsidRPr="00012FCB">
        <w:rPr>
          <w:rFonts w:cs="Arial"/>
          <w:szCs w:val="22"/>
        </w:rPr>
        <w:fldChar w:fldCharType="separate"/>
      </w:r>
      <w:r w:rsidR="005476A3">
        <w:rPr>
          <w:rFonts w:cs="Arial"/>
          <w:szCs w:val="22"/>
        </w:rPr>
        <w:t>10.8</w:t>
      </w:r>
      <w:r w:rsidRPr="00012FCB">
        <w:rPr>
          <w:rFonts w:cs="Arial"/>
          <w:szCs w:val="22"/>
        </w:rPr>
        <w:fldChar w:fldCharType="end"/>
      </w:r>
      <w:r w:rsidR="004D0036" w:rsidRPr="006B4F9F">
        <w:rPr>
          <w:rFonts w:cs="Arial"/>
          <w:szCs w:val="22"/>
        </w:rPr>
        <w:t>.</w:t>
      </w:r>
      <w:bookmarkEnd w:id="70"/>
      <w:r w:rsidR="00554C18" w:rsidRPr="006B4F9F">
        <w:rPr>
          <w:rFonts w:cs="Arial"/>
          <w:szCs w:val="22"/>
        </w:rPr>
        <w:t xml:space="preserve"> </w:t>
      </w:r>
    </w:p>
    <w:p w14:paraId="3AB3C53C" w14:textId="77777777" w:rsidR="005A3525" w:rsidRPr="00012FCB" w:rsidRDefault="005A3525" w:rsidP="00D4742E">
      <w:pPr>
        <w:pStyle w:val="MRheading20"/>
        <w:spacing w:before="60" w:after="160" w:line="276" w:lineRule="auto"/>
        <w:rPr>
          <w:rFonts w:cs="Arial"/>
          <w:kern w:val="20"/>
          <w:szCs w:val="22"/>
        </w:rPr>
      </w:pPr>
      <w:bookmarkStart w:id="71" w:name="_Ref479747301"/>
      <w:r w:rsidRPr="00012FCB">
        <w:rPr>
          <w:rFonts w:cs="Arial"/>
          <w:kern w:val="20"/>
          <w:szCs w:val="22"/>
        </w:rPr>
        <w:t>The Researcher</w:t>
      </w:r>
      <w:r w:rsidR="00D4742E" w:rsidRPr="00012FCB">
        <w:rPr>
          <w:rFonts w:cs="Arial"/>
          <w:kern w:val="20"/>
          <w:szCs w:val="22"/>
        </w:rPr>
        <w:t xml:space="preserve"> sha</w:t>
      </w:r>
      <w:r w:rsidRPr="00012FCB">
        <w:rPr>
          <w:rFonts w:cs="Arial"/>
          <w:kern w:val="20"/>
          <w:szCs w:val="22"/>
        </w:rPr>
        <w:t>ll submit to the British Council, in writing, details of any Research</w:t>
      </w:r>
      <w:r w:rsidR="00D4742E" w:rsidRPr="00012FCB">
        <w:rPr>
          <w:rFonts w:cs="Arial"/>
          <w:kern w:val="20"/>
          <w:szCs w:val="22"/>
        </w:rPr>
        <w:t xml:space="preserve"> Materials</w:t>
      </w:r>
      <w:r w:rsidRPr="00012FCB">
        <w:rPr>
          <w:rFonts w:cs="Arial"/>
          <w:kern w:val="20"/>
          <w:szCs w:val="22"/>
        </w:rPr>
        <w:t xml:space="preserve"> and any of the British Council’s Background IPR that any employee or student of the Researcher intends to Publish, at least 30 days before the date of the proposed </w:t>
      </w:r>
      <w:r w:rsidR="001D3F5A" w:rsidRPr="00012FCB">
        <w:rPr>
          <w:rFonts w:cs="Arial"/>
          <w:kern w:val="20"/>
          <w:szCs w:val="22"/>
        </w:rPr>
        <w:t xml:space="preserve">Academic </w:t>
      </w:r>
      <w:r w:rsidRPr="00012FCB">
        <w:rPr>
          <w:rFonts w:cs="Arial"/>
          <w:kern w:val="20"/>
          <w:szCs w:val="22"/>
        </w:rPr>
        <w:t>Publication</w:t>
      </w:r>
      <w:r w:rsidR="00AC51D0">
        <w:rPr>
          <w:rFonts w:cs="Arial"/>
          <w:kern w:val="20"/>
          <w:szCs w:val="22"/>
        </w:rPr>
        <w:t>.</w:t>
      </w:r>
      <w:r w:rsidRPr="00012FCB">
        <w:rPr>
          <w:rFonts w:cs="Arial"/>
          <w:kern w:val="20"/>
          <w:szCs w:val="22"/>
        </w:rPr>
        <w:t xml:space="preserve">  The British Council may, by giving written notice to the Researcher</w:t>
      </w:r>
      <w:r w:rsidR="00D4742E" w:rsidRPr="00012FCB">
        <w:rPr>
          <w:rFonts w:cs="Arial"/>
          <w:kern w:val="20"/>
          <w:szCs w:val="22"/>
        </w:rPr>
        <w:t xml:space="preserve"> (</w:t>
      </w:r>
      <w:r w:rsidRPr="00012FCB">
        <w:rPr>
          <w:rFonts w:cs="Arial"/>
          <w:kern w:val="20"/>
          <w:szCs w:val="22"/>
        </w:rPr>
        <w:t xml:space="preserve">a </w:t>
      </w:r>
      <w:r w:rsidR="00D4742E" w:rsidRPr="00012FCB">
        <w:rPr>
          <w:rFonts w:cs="Arial"/>
          <w:kern w:val="20"/>
          <w:szCs w:val="22"/>
        </w:rPr>
        <w:t>“</w:t>
      </w:r>
      <w:r w:rsidRPr="00012FCB">
        <w:rPr>
          <w:rFonts w:cs="Arial"/>
          <w:b/>
          <w:kern w:val="20"/>
          <w:szCs w:val="22"/>
        </w:rPr>
        <w:t>Confidentiality Notice</w:t>
      </w:r>
      <w:r w:rsidRPr="00012FCB">
        <w:rPr>
          <w:rFonts w:cs="Arial"/>
          <w:kern w:val="20"/>
          <w:szCs w:val="22"/>
        </w:rPr>
        <w:t xml:space="preserve">"): require the Researcher to delay or withdraw the proposed </w:t>
      </w:r>
      <w:r w:rsidR="001D3F5A" w:rsidRPr="00012FCB">
        <w:rPr>
          <w:rFonts w:cs="Arial"/>
          <w:kern w:val="20"/>
          <w:szCs w:val="22"/>
        </w:rPr>
        <w:t xml:space="preserve">Academic </w:t>
      </w:r>
      <w:r w:rsidRPr="00012FCB">
        <w:rPr>
          <w:rFonts w:cs="Arial"/>
          <w:kern w:val="20"/>
          <w:szCs w:val="22"/>
        </w:rPr>
        <w:t>Publication on reasonable grounds.  If the Researcher does not receive a Confidentiality Notice within that period</w:t>
      </w:r>
      <w:r w:rsidR="00D4742E" w:rsidRPr="00012FCB">
        <w:rPr>
          <w:rFonts w:cs="Arial"/>
          <w:kern w:val="20"/>
          <w:szCs w:val="22"/>
        </w:rPr>
        <w:t xml:space="preserve"> prior to the date of the proposed </w:t>
      </w:r>
      <w:r w:rsidR="001D3F5A" w:rsidRPr="00012FCB">
        <w:rPr>
          <w:rFonts w:cs="Arial"/>
          <w:kern w:val="20"/>
          <w:szCs w:val="22"/>
        </w:rPr>
        <w:t xml:space="preserve">Academic </w:t>
      </w:r>
      <w:r w:rsidR="00D4742E" w:rsidRPr="00012FCB">
        <w:rPr>
          <w:rFonts w:cs="Arial"/>
          <w:kern w:val="20"/>
          <w:szCs w:val="22"/>
        </w:rPr>
        <w:t>Publication</w:t>
      </w:r>
      <w:r w:rsidRPr="00012FCB">
        <w:rPr>
          <w:rFonts w:cs="Arial"/>
          <w:kern w:val="20"/>
          <w:szCs w:val="22"/>
        </w:rPr>
        <w:t xml:space="preserve">, </w:t>
      </w:r>
      <w:r w:rsidR="001637C2">
        <w:rPr>
          <w:rFonts w:cs="Arial"/>
          <w:kern w:val="20"/>
          <w:szCs w:val="22"/>
        </w:rPr>
        <w:t>the Researcher</w:t>
      </w:r>
      <w:r w:rsidRPr="00012FCB">
        <w:rPr>
          <w:rFonts w:cs="Arial"/>
          <w:kern w:val="20"/>
          <w:szCs w:val="22"/>
        </w:rPr>
        <w:t xml:space="preserve"> may proceed with the proposed </w:t>
      </w:r>
      <w:r w:rsidR="001D3F5A" w:rsidRPr="00012FCB">
        <w:rPr>
          <w:rFonts w:cs="Arial"/>
          <w:kern w:val="20"/>
          <w:szCs w:val="22"/>
        </w:rPr>
        <w:t xml:space="preserve">Academic </w:t>
      </w:r>
      <w:r w:rsidRPr="00012FCB">
        <w:rPr>
          <w:rFonts w:cs="Arial"/>
          <w:kern w:val="20"/>
          <w:szCs w:val="22"/>
        </w:rPr>
        <w:t xml:space="preserve">Publication, provided that, </w:t>
      </w:r>
      <w:proofErr w:type="gramStart"/>
      <w:r w:rsidRPr="00012FCB">
        <w:rPr>
          <w:rFonts w:cs="Arial"/>
          <w:kern w:val="20"/>
          <w:szCs w:val="22"/>
        </w:rPr>
        <w:t>whether or not</w:t>
      </w:r>
      <w:proofErr w:type="gramEnd"/>
      <w:r w:rsidRPr="00012FCB">
        <w:rPr>
          <w:rFonts w:cs="Arial"/>
          <w:kern w:val="20"/>
          <w:szCs w:val="22"/>
        </w:rPr>
        <w:t xml:space="preserve"> it has received a Confidentiality Notice has been given, </w:t>
      </w:r>
      <w:r w:rsidR="00D4742E" w:rsidRPr="00012FCB">
        <w:rPr>
          <w:rFonts w:cs="Arial"/>
          <w:kern w:val="20"/>
          <w:szCs w:val="22"/>
        </w:rPr>
        <w:t>none</w:t>
      </w:r>
      <w:r w:rsidRPr="00012FCB">
        <w:rPr>
          <w:rFonts w:cs="Arial"/>
          <w:kern w:val="20"/>
          <w:szCs w:val="22"/>
        </w:rPr>
        <w:t xml:space="preserve"> of the British Council’s Background IPR that is Confidential Information may be Published.</w:t>
      </w:r>
      <w:bookmarkEnd w:id="71"/>
    </w:p>
    <w:p w14:paraId="1DA25FA6" w14:textId="77777777" w:rsidR="005A3525" w:rsidRPr="00E942AE" w:rsidRDefault="00A529BE" w:rsidP="00A529BE">
      <w:pPr>
        <w:pStyle w:val="MRheading20"/>
        <w:spacing w:before="60" w:after="160" w:line="276" w:lineRule="auto"/>
        <w:rPr>
          <w:rFonts w:cs="Arial"/>
          <w:kern w:val="20"/>
          <w:szCs w:val="22"/>
        </w:rPr>
      </w:pPr>
      <w:r w:rsidRPr="00E942AE">
        <w:rPr>
          <w:rFonts w:cs="Arial"/>
          <w:kern w:val="20"/>
          <w:szCs w:val="22"/>
        </w:rPr>
        <w:t xml:space="preserve">The British Council acknowledges that the Researcher may be </w:t>
      </w:r>
      <w:r w:rsidR="00DF2683" w:rsidRPr="00E942AE">
        <w:rPr>
          <w:rFonts w:cs="Arial"/>
          <w:kern w:val="20"/>
          <w:szCs w:val="22"/>
        </w:rPr>
        <w:t>required</w:t>
      </w:r>
      <w:r w:rsidRPr="00E942AE">
        <w:rPr>
          <w:rFonts w:cs="Arial"/>
          <w:kern w:val="20"/>
          <w:szCs w:val="22"/>
        </w:rPr>
        <w:t xml:space="preserve"> by its funders to demonstrate the Researcher’s impact on society and agrees to provide to the Researcher any information which the Researcher reasonably requests in order to allow it to demonstrate that impact provided that, under or pursuant to this clause</w:t>
      </w:r>
      <w:r w:rsidR="00B0610A">
        <w:rPr>
          <w:rFonts w:cs="Arial"/>
          <w:kern w:val="20"/>
          <w:szCs w:val="22"/>
        </w:rPr>
        <w:t xml:space="preserve"> </w:t>
      </w:r>
      <w:r w:rsidRPr="00E942AE">
        <w:rPr>
          <w:rFonts w:cs="Arial"/>
          <w:kern w:val="20"/>
          <w:szCs w:val="22"/>
        </w:rPr>
        <w:t>the Researcher will not be entitled to receive or disclose any of the British Council’s Confidential Information or any information which identifies or allows any living individual to be identified and the information requested and disclosed under or pursuant to this clause will be general in nature.</w:t>
      </w:r>
    </w:p>
    <w:p w14:paraId="793C1667" w14:textId="77777777" w:rsidR="00691B5C" w:rsidRPr="00691B5C" w:rsidRDefault="00266210" w:rsidP="00691B5C">
      <w:pPr>
        <w:pStyle w:val="MRheading20"/>
        <w:spacing w:before="60" w:after="160" w:line="276" w:lineRule="auto"/>
        <w:rPr>
          <w:rFonts w:cs="Arial"/>
          <w:kern w:val="20"/>
          <w:szCs w:val="22"/>
        </w:rPr>
      </w:pPr>
      <w:r>
        <w:rPr>
          <w:rFonts w:cs="Arial"/>
          <w:kern w:val="20"/>
          <w:szCs w:val="22"/>
        </w:rPr>
        <w:t xml:space="preserve">The </w:t>
      </w:r>
      <w:r w:rsidR="00CF4968">
        <w:rPr>
          <w:rFonts w:cs="Arial"/>
          <w:kern w:val="20"/>
          <w:szCs w:val="22"/>
        </w:rPr>
        <w:t>Researcher</w:t>
      </w:r>
      <w:r w:rsidRPr="00266210">
        <w:rPr>
          <w:rFonts w:cs="Arial"/>
          <w:kern w:val="20"/>
          <w:szCs w:val="22"/>
        </w:rPr>
        <w:t xml:space="preserve"> hereby grants to the British Council an irrevocable, royalty-free, non-exclusive, worldwide right and licence to use the </w:t>
      </w:r>
      <w:r w:rsidR="00CF4968">
        <w:rPr>
          <w:rFonts w:cs="Arial"/>
          <w:kern w:val="20"/>
          <w:szCs w:val="22"/>
        </w:rPr>
        <w:t>Researcher</w:t>
      </w:r>
      <w:r w:rsidRPr="00266210">
        <w:rPr>
          <w:rFonts w:cs="Arial"/>
          <w:kern w:val="20"/>
          <w:szCs w:val="22"/>
        </w:rPr>
        <w:t xml:space="preserve">’s Background IPR included in the </w:t>
      </w:r>
      <w:r w:rsidR="00703966">
        <w:rPr>
          <w:rFonts w:cs="Arial"/>
          <w:kern w:val="20"/>
          <w:szCs w:val="22"/>
        </w:rPr>
        <w:t>Research Materials</w:t>
      </w:r>
      <w:r w:rsidRPr="00266210">
        <w:rPr>
          <w:rFonts w:cs="Arial"/>
          <w:kern w:val="20"/>
          <w:szCs w:val="22"/>
        </w:rPr>
        <w:t>.</w:t>
      </w:r>
    </w:p>
    <w:p w14:paraId="113468FA" w14:textId="77777777" w:rsidR="00691B5C" w:rsidRPr="00691B5C" w:rsidRDefault="00691B5C" w:rsidP="00691B5C">
      <w:pPr>
        <w:pStyle w:val="MRheading20"/>
        <w:spacing w:before="60" w:after="160" w:line="276" w:lineRule="auto"/>
        <w:rPr>
          <w:rFonts w:cs="Arial"/>
          <w:kern w:val="20"/>
          <w:szCs w:val="22"/>
        </w:rPr>
      </w:pPr>
      <w:bookmarkStart w:id="72" w:name="_Ref479666619"/>
      <w:r w:rsidRPr="00691B5C">
        <w:rPr>
          <w:rFonts w:cs="Arial"/>
          <w:kern w:val="20"/>
          <w:szCs w:val="22"/>
        </w:rPr>
        <w:lastRenderedPageBreak/>
        <w:t xml:space="preserve">The </w:t>
      </w:r>
      <w:r w:rsidR="00CF4968">
        <w:rPr>
          <w:rFonts w:cs="Arial"/>
          <w:kern w:val="20"/>
          <w:szCs w:val="22"/>
        </w:rPr>
        <w:t>Researcher</w:t>
      </w:r>
      <w:r w:rsidRPr="00691B5C">
        <w:rPr>
          <w:rFonts w:cs="Arial"/>
          <w:kern w:val="20"/>
          <w:szCs w:val="22"/>
        </w:rPr>
        <w:t xml:space="preserve"> is responsible for obtaining any licences, </w:t>
      </w:r>
      <w:proofErr w:type="gramStart"/>
      <w:r w:rsidRPr="00691B5C">
        <w:rPr>
          <w:rFonts w:cs="Arial"/>
          <w:kern w:val="20"/>
          <w:szCs w:val="22"/>
        </w:rPr>
        <w:t>permissions</w:t>
      </w:r>
      <w:proofErr w:type="gramEnd"/>
      <w:r w:rsidRPr="00691B5C">
        <w:rPr>
          <w:rFonts w:cs="Arial"/>
          <w:kern w:val="20"/>
          <w:szCs w:val="22"/>
        </w:rPr>
        <w:t xml:space="preserve"> or consents in connection with any Third Party IPR required by the </w:t>
      </w:r>
      <w:r w:rsidR="00CF4968">
        <w:rPr>
          <w:rFonts w:cs="Arial"/>
          <w:kern w:val="20"/>
          <w:szCs w:val="22"/>
        </w:rPr>
        <w:t>Researcher</w:t>
      </w:r>
      <w:r w:rsidRPr="00691B5C">
        <w:rPr>
          <w:rFonts w:cs="Arial"/>
          <w:kern w:val="20"/>
          <w:szCs w:val="22"/>
        </w:rPr>
        <w:t xml:space="preserve"> and the British Council for use of the </w:t>
      </w:r>
      <w:r w:rsidR="00703966">
        <w:rPr>
          <w:rFonts w:cs="Arial"/>
          <w:kern w:val="20"/>
          <w:szCs w:val="22"/>
        </w:rPr>
        <w:t>Research Materials</w:t>
      </w:r>
      <w:r w:rsidRPr="00691B5C">
        <w:rPr>
          <w:rFonts w:cs="Arial"/>
          <w:kern w:val="20"/>
          <w:szCs w:val="22"/>
        </w:rPr>
        <w:t xml:space="preserve"> (such licences, permissions or consents to be in writing, copies of which the </w:t>
      </w:r>
      <w:r w:rsidR="00CF4968">
        <w:rPr>
          <w:rFonts w:cs="Arial"/>
          <w:kern w:val="20"/>
          <w:szCs w:val="22"/>
        </w:rPr>
        <w:t>Researcher</w:t>
      </w:r>
      <w:r w:rsidRPr="00691B5C">
        <w:rPr>
          <w:rFonts w:cs="Arial"/>
          <w:kern w:val="20"/>
          <w:szCs w:val="22"/>
        </w:rPr>
        <w:t xml:space="preserve"> shall provide to the British Council on request).  In addition, the </w:t>
      </w:r>
      <w:r w:rsidR="00CF4968">
        <w:rPr>
          <w:rFonts w:cs="Arial"/>
          <w:kern w:val="20"/>
          <w:szCs w:val="22"/>
        </w:rPr>
        <w:t>Researcher</w:t>
      </w:r>
      <w:r w:rsidRPr="00691B5C">
        <w:rPr>
          <w:rFonts w:cs="Arial"/>
          <w:kern w:val="20"/>
          <w:szCs w:val="22"/>
        </w:rPr>
        <w:t xml:space="preserve"> warrants that the provision of the </w:t>
      </w:r>
      <w:r w:rsidR="00BD11AB">
        <w:rPr>
          <w:rFonts w:cs="Arial"/>
          <w:kern w:val="20"/>
          <w:szCs w:val="22"/>
        </w:rPr>
        <w:t>Research Services</w:t>
      </w:r>
      <w:r w:rsidR="004F2270">
        <w:rPr>
          <w:rFonts w:cs="Arial"/>
          <w:kern w:val="20"/>
          <w:szCs w:val="22"/>
        </w:rPr>
        <w:t xml:space="preserve"> and/or</w:t>
      </w:r>
      <w:r w:rsidRPr="00691B5C">
        <w:rPr>
          <w:rFonts w:cs="Arial"/>
          <w:kern w:val="20"/>
          <w:szCs w:val="22"/>
        </w:rPr>
        <w:t xml:space="preserve"> the </w:t>
      </w:r>
      <w:r w:rsidR="00703966">
        <w:rPr>
          <w:rFonts w:cs="Arial"/>
          <w:kern w:val="20"/>
          <w:szCs w:val="22"/>
        </w:rPr>
        <w:t>Research Materials</w:t>
      </w:r>
      <w:r w:rsidRPr="00691B5C">
        <w:rPr>
          <w:rFonts w:cs="Arial"/>
          <w:kern w:val="20"/>
          <w:szCs w:val="22"/>
        </w:rPr>
        <w:t xml:space="preserve"> does not and will not</w:t>
      </w:r>
      <w:r w:rsidR="00BA68F0">
        <w:rPr>
          <w:rFonts w:cs="Arial"/>
          <w:kern w:val="20"/>
          <w:szCs w:val="22"/>
        </w:rPr>
        <w:t xml:space="preserve"> </w:t>
      </w:r>
      <w:r w:rsidRPr="00691B5C">
        <w:rPr>
          <w:rFonts w:cs="Arial"/>
          <w:kern w:val="20"/>
          <w:szCs w:val="22"/>
        </w:rPr>
        <w:t>infringe any third party’s Intellectual Property Rights.</w:t>
      </w:r>
      <w:bookmarkEnd w:id="72"/>
    </w:p>
    <w:p w14:paraId="22AC0687" w14:textId="0743A72F" w:rsid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warrants that it has in place contractual arrangements with all members of the </w:t>
      </w:r>
      <w:r w:rsidR="00CF4968">
        <w:rPr>
          <w:rFonts w:cs="Arial"/>
          <w:kern w:val="20"/>
          <w:szCs w:val="22"/>
        </w:rPr>
        <w:t>Researcher</w:t>
      </w:r>
      <w:r w:rsidRPr="00691B5C">
        <w:rPr>
          <w:rFonts w:cs="Arial"/>
          <w:kern w:val="20"/>
          <w:szCs w:val="22"/>
        </w:rPr>
        <w:t xml:space="preserve">’s Team assigning to the </w:t>
      </w:r>
      <w:r w:rsidR="00CF4968">
        <w:rPr>
          <w:rFonts w:cs="Arial"/>
          <w:kern w:val="20"/>
          <w:szCs w:val="22"/>
        </w:rPr>
        <w:t>Researcher</w:t>
      </w:r>
      <w:r w:rsidRPr="00691B5C">
        <w:rPr>
          <w:rFonts w:cs="Arial"/>
          <w:kern w:val="20"/>
          <w:szCs w:val="22"/>
        </w:rPr>
        <w:t xml:space="preserve"> their Intellectual Property Rights and waiving their moral rights (if any) in the </w:t>
      </w:r>
      <w:r w:rsidR="00703966">
        <w:rPr>
          <w:rFonts w:cs="Arial"/>
          <w:kern w:val="20"/>
          <w:szCs w:val="22"/>
        </w:rPr>
        <w:t>Research Materials</w:t>
      </w:r>
      <w:r w:rsidRPr="00691B5C">
        <w:rPr>
          <w:rFonts w:cs="Arial"/>
          <w:kern w:val="20"/>
          <w:szCs w:val="22"/>
        </w:rPr>
        <w:t xml:space="preserve"> </w:t>
      </w:r>
      <w:r w:rsidR="00DF2683">
        <w:rPr>
          <w:rFonts w:cs="Arial"/>
          <w:kern w:val="20"/>
          <w:szCs w:val="22"/>
        </w:rPr>
        <w:t xml:space="preserve">to the extent necessary for </w:t>
      </w: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t>
      </w:r>
      <w:r w:rsidR="00DF2683">
        <w:rPr>
          <w:rFonts w:cs="Arial"/>
          <w:kern w:val="20"/>
          <w:szCs w:val="22"/>
        </w:rPr>
        <w:t>to</w:t>
      </w:r>
      <w:r w:rsidRPr="00691B5C">
        <w:rPr>
          <w:rFonts w:cs="Arial"/>
          <w:kern w:val="20"/>
          <w:szCs w:val="22"/>
        </w:rPr>
        <w:t xml:space="preserve">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5476A3">
        <w:rPr>
          <w:rFonts w:cs="Arial"/>
          <w:kern w:val="20"/>
          <w:szCs w:val="22"/>
        </w:rPr>
        <w:t>10</w:t>
      </w:r>
      <w:r w:rsidRPr="00691B5C">
        <w:rPr>
          <w:rFonts w:cs="Arial"/>
          <w:kern w:val="20"/>
          <w:szCs w:val="22"/>
        </w:rPr>
        <w:fldChar w:fldCharType="end"/>
      </w:r>
      <w:r w:rsidRPr="00691B5C">
        <w:rPr>
          <w:rFonts w:cs="Arial"/>
          <w:kern w:val="20"/>
          <w:szCs w:val="22"/>
        </w:rPr>
        <w:t>.</w:t>
      </w:r>
    </w:p>
    <w:p w14:paraId="3C833C5D" w14:textId="77777777" w:rsidR="00BA68F0" w:rsidRPr="00691B5C" w:rsidRDefault="00BA68F0" w:rsidP="00691B5C">
      <w:pPr>
        <w:pStyle w:val="MRheading20"/>
        <w:spacing w:before="60" w:after="160" w:line="276" w:lineRule="auto"/>
        <w:rPr>
          <w:rFonts w:cs="Arial"/>
          <w:kern w:val="20"/>
          <w:szCs w:val="22"/>
        </w:rPr>
      </w:pPr>
      <w:r>
        <w:rPr>
          <w:rFonts w:cs="Arial"/>
          <w:kern w:val="20"/>
          <w:szCs w:val="22"/>
        </w:rPr>
        <w:t xml:space="preserve">The Researcher </w:t>
      </w:r>
      <w:r w:rsidR="00DF2683">
        <w:rPr>
          <w:rFonts w:cs="Arial"/>
          <w:kern w:val="20"/>
          <w:szCs w:val="22"/>
        </w:rPr>
        <w:t>undertakes</w:t>
      </w:r>
      <w:r w:rsidR="0090410C">
        <w:rPr>
          <w:rFonts w:cs="Arial"/>
          <w:kern w:val="20"/>
          <w:szCs w:val="22"/>
        </w:rPr>
        <w:t xml:space="preserve"> and warrants</w:t>
      </w:r>
      <w:r>
        <w:rPr>
          <w:rFonts w:cs="Arial"/>
          <w:kern w:val="20"/>
          <w:szCs w:val="22"/>
        </w:rPr>
        <w:t xml:space="preserve"> that the Research </w:t>
      </w:r>
      <w:r w:rsidR="004D0036">
        <w:rPr>
          <w:rFonts w:cs="Arial"/>
          <w:kern w:val="20"/>
          <w:szCs w:val="22"/>
        </w:rPr>
        <w:t>Materials</w:t>
      </w:r>
      <w:r>
        <w:rPr>
          <w:rFonts w:cs="Arial"/>
          <w:kern w:val="20"/>
          <w:szCs w:val="22"/>
        </w:rPr>
        <w:t xml:space="preserve"> </w:t>
      </w:r>
      <w:r w:rsidR="00DF2683">
        <w:rPr>
          <w:rFonts w:cs="Arial"/>
          <w:kern w:val="20"/>
          <w:szCs w:val="22"/>
        </w:rPr>
        <w:t xml:space="preserve">shall </w:t>
      </w:r>
      <w:r w:rsidR="002155F9">
        <w:rPr>
          <w:rFonts w:cs="Arial"/>
          <w:kern w:val="20"/>
          <w:szCs w:val="22"/>
        </w:rPr>
        <w:t xml:space="preserve">constitute </w:t>
      </w:r>
      <w:r w:rsidR="00DF2683">
        <w:rPr>
          <w:rFonts w:cs="Arial"/>
          <w:kern w:val="20"/>
          <w:szCs w:val="22"/>
        </w:rPr>
        <w:t xml:space="preserve">the </w:t>
      </w:r>
      <w:r w:rsidR="002155F9">
        <w:rPr>
          <w:rFonts w:cs="Arial"/>
          <w:kern w:val="20"/>
          <w:szCs w:val="22"/>
        </w:rPr>
        <w:t>original work</w:t>
      </w:r>
      <w:r w:rsidR="00DF2683">
        <w:rPr>
          <w:rFonts w:cs="Arial"/>
          <w:kern w:val="20"/>
          <w:szCs w:val="22"/>
        </w:rPr>
        <w:t xml:space="preserve"> of the Researcher</w:t>
      </w:r>
      <w:r w:rsidR="002155F9">
        <w:rPr>
          <w:rFonts w:cs="Arial"/>
          <w:kern w:val="20"/>
          <w:szCs w:val="22"/>
        </w:rPr>
        <w:t xml:space="preserve"> and that no part of the Research Services or the Research Materials shall plagiarise the research of any third party.</w:t>
      </w:r>
    </w:p>
    <w:p w14:paraId="11AF9507" w14:textId="1D69E93A"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5476A3">
        <w:rPr>
          <w:rFonts w:cs="Arial"/>
          <w:kern w:val="20"/>
          <w:szCs w:val="22"/>
        </w:rPr>
        <w:t>10</w:t>
      </w:r>
      <w:r w:rsidRPr="00691B5C">
        <w:rPr>
          <w:rFonts w:cs="Arial"/>
          <w:kern w:val="20"/>
          <w:szCs w:val="22"/>
        </w:rPr>
        <w:fldChar w:fldCharType="end"/>
      </w:r>
      <w:r w:rsidRPr="00691B5C">
        <w:rPr>
          <w:rFonts w:cs="Arial"/>
          <w:kern w:val="20"/>
          <w:szCs w:val="22"/>
        </w:rPr>
        <w:t>.</w:t>
      </w:r>
    </w:p>
    <w:p w14:paraId="17F4EDD6"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CF4968">
        <w:rPr>
          <w:rFonts w:cs="Arial"/>
          <w:kern w:val="20"/>
          <w:szCs w:val="22"/>
        </w:rPr>
        <w:t>Researcher</w:t>
      </w:r>
      <w:r w:rsidRPr="00691B5C">
        <w:rPr>
          <w:rFonts w:cs="Arial"/>
          <w:kern w:val="20"/>
          <w:szCs w:val="22"/>
        </w:rPr>
        <w:t xml:space="preserve"> from using any techniques, ideas or know-how gained during the performance of this Agreement </w:t>
      </w:r>
      <w:proofErr w:type="gramStart"/>
      <w:r w:rsidRPr="00691B5C">
        <w:rPr>
          <w:rFonts w:cs="Arial"/>
          <w:kern w:val="20"/>
          <w:szCs w:val="22"/>
        </w:rPr>
        <w:t>in the course of</w:t>
      </w:r>
      <w:proofErr w:type="gramEnd"/>
      <w:r w:rsidRPr="00691B5C">
        <w:rPr>
          <w:rFonts w:cs="Arial"/>
          <w:kern w:val="20"/>
          <w:szCs w:val="22"/>
        </w:rPr>
        <w:t xml:space="preserve"> its normal business, to the extent that it does not result in a disclosure of the British Council’s Confidential Information or an infringement of Intellectual Property Rights.</w:t>
      </w:r>
    </w:p>
    <w:p w14:paraId="2A54D860"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Each party shall promptly give written notice to the other party of any actual, </w:t>
      </w:r>
      <w:proofErr w:type="gramStart"/>
      <w:r w:rsidRPr="00691B5C">
        <w:rPr>
          <w:rFonts w:cs="Arial"/>
          <w:kern w:val="20"/>
          <w:szCs w:val="22"/>
        </w:rPr>
        <w:t>threatened</w:t>
      </w:r>
      <w:proofErr w:type="gramEnd"/>
      <w:r w:rsidRPr="00691B5C">
        <w:rPr>
          <w:rFonts w:cs="Arial"/>
          <w:kern w:val="20"/>
          <w:szCs w:val="22"/>
        </w:rPr>
        <w:t xml:space="preserve"> or suspected infringement of the Project IPR or the other party’s Background IPR of which it becomes aware.</w:t>
      </w:r>
    </w:p>
    <w:p w14:paraId="13FDA61B" w14:textId="77777777" w:rsidR="00691B5C" w:rsidRPr="00691B5C" w:rsidRDefault="00691B5C" w:rsidP="00691B5C">
      <w:pPr>
        <w:pStyle w:val="MRheading10"/>
        <w:spacing w:before="60" w:after="160" w:line="276" w:lineRule="auto"/>
        <w:rPr>
          <w:rFonts w:cs="Arial"/>
          <w:szCs w:val="22"/>
        </w:rPr>
      </w:pPr>
      <w:bookmarkStart w:id="73" w:name="_Ref172690718"/>
      <w:bookmarkStart w:id="74" w:name="_Toc207776112"/>
      <w:bookmarkStart w:id="75" w:name="_Toc207776260"/>
      <w:r w:rsidRPr="00691B5C">
        <w:rPr>
          <w:rFonts w:cs="Arial"/>
          <w:szCs w:val="22"/>
        </w:rPr>
        <w:t>Limitation of Liability</w:t>
      </w:r>
      <w:bookmarkEnd w:id="73"/>
      <w:bookmarkEnd w:id="74"/>
      <w:bookmarkEnd w:id="75"/>
    </w:p>
    <w:p w14:paraId="04DA1B60" w14:textId="77777777" w:rsidR="00691B5C" w:rsidRPr="00691B5C" w:rsidRDefault="00691B5C" w:rsidP="00691B5C">
      <w:pPr>
        <w:pStyle w:val="MRheading20"/>
        <w:spacing w:before="60" w:after="160" w:line="276" w:lineRule="auto"/>
        <w:rPr>
          <w:rFonts w:cs="Arial"/>
          <w:szCs w:val="22"/>
        </w:rPr>
      </w:pPr>
      <w:bookmarkStart w:id="76" w:name="_Ref205952944"/>
      <w:bookmarkStart w:id="77" w:name="_Ref211221467"/>
      <w:bookmarkStart w:id="78"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76"/>
      <w:bookmarkEnd w:id="77"/>
    </w:p>
    <w:p w14:paraId="3E58E2E1" w14:textId="4A2D4A14" w:rsidR="00691B5C" w:rsidRPr="00691B5C" w:rsidRDefault="00691B5C" w:rsidP="00691B5C">
      <w:pPr>
        <w:pStyle w:val="MRheading20"/>
        <w:spacing w:before="60" w:after="160" w:line="276" w:lineRule="auto"/>
        <w:rPr>
          <w:rFonts w:cs="Arial"/>
          <w:szCs w:val="22"/>
        </w:rPr>
      </w:pPr>
      <w:bookmarkStart w:id="79" w:name="_Ref205953127"/>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5476A3">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_Ref172690804 \r \h  \* MERGEFORMAT </w:instrText>
      </w:r>
      <w:r w:rsidRPr="00691B5C">
        <w:rPr>
          <w:rFonts w:cs="Arial"/>
          <w:szCs w:val="22"/>
        </w:rPr>
      </w:r>
      <w:r w:rsidRPr="00691B5C">
        <w:rPr>
          <w:rFonts w:cs="Arial"/>
          <w:szCs w:val="22"/>
        </w:rPr>
        <w:fldChar w:fldCharType="separate"/>
      </w:r>
      <w:r w:rsidR="005476A3">
        <w:rPr>
          <w:rFonts w:cs="Arial"/>
          <w:szCs w:val="22"/>
        </w:rPr>
        <w:t>11.3</w:t>
      </w:r>
      <w:r w:rsidRPr="00691B5C">
        <w:rPr>
          <w:rFonts w:cs="Arial"/>
          <w:szCs w:val="22"/>
        </w:rPr>
        <w:fldChar w:fldCharType="end"/>
      </w:r>
      <w:r w:rsidRPr="00691B5C">
        <w:rPr>
          <w:rFonts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78"/>
      <w:bookmarkEnd w:id="79"/>
    </w:p>
    <w:p w14:paraId="7304A3A2" w14:textId="2A1B254E" w:rsidR="00691B5C" w:rsidRPr="00691B5C" w:rsidRDefault="00691B5C" w:rsidP="00691B5C">
      <w:pPr>
        <w:pStyle w:val="MRheading20"/>
        <w:spacing w:before="60" w:after="160" w:line="276" w:lineRule="auto"/>
        <w:rPr>
          <w:rFonts w:cs="Arial"/>
          <w:szCs w:val="22"/>
        </w:rPr>
      </w:pPr>
      <w:bookmarkStart w:id="80" w:name="_Ref172690804"/>
      <w:r w:rsidRPr="00691B5C">
        <w:rPr>
          <w:rFonts w:cs="Arial"/>
          <w:szCs w:val="22"/>
        </w:rPr>
        <w:t xml:space="preserve">Nothing in this Agreement shall exclude or restrict the liability of the </w:t>
      </w:r>
      <w:r w:rsidR="00CF4968">
        <w:rPr>
          <w:rFonts w:cs="Arial"/>
          <w:szCs w:val="22"/>
        </w:rPr>
        <w:t>Researcher</w:t>
      </w:r>
      <w:r w:rsidRPr="00691B5C">
        <w:rPr>
          <w:rFonts w:cs="Arial"/>
          <w:szCs w:val="22"/>
        </w:rPr>
        <w:t xml:space="preserve"> to the British Council</w:t>
      </w:r>
      <w:bookmarkEnd w:id="80"/>
      <w:r w:rsidRPr="00691B5C">
        <w:rPr>
          <w:rFonts w:cs="Arial"/>
          <w:szCs w:val="22"/>
        </w:rPr>
        <w:t xml:space="preserve"> for any breach by the </w:t>
      </w:r>
      <w:r w:rsidR="00702B79">
        <w:rPr>
          <w:rFonts w:cs="Arial"/>
          <w:szCs w:val="22"/>
        </w:rPr>
        <w:t>Researcher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 xml:space="preserve"> (Confidentiality) or clause </w:t>
      </w:r>
      <w:r w:rsidRPr="00691B5C">
        <w:rPr>
          <w:rFonts w:cs="Arial"/>
          <w:szCs w:val="22"/>
        </w:rPr>
        <w:fldChar w:fldCharType="begin"/>
      </w:r>
      <w:r w:rsidRPr="00691B5C">
        <w:rPr>
          <w:rFonts w:cs="Arial"/>
          <w:szCs w:val="22"/>
        </w:rPr>
        <w:instrText xml:space="preserve"> REF _Ref172432194 \r \h  \* MERGEFORMAT </w:instrText>
      </w:r>
      <w:r w:rsidRPr="00691B5C">
        <w:rPr>
          <w:rFonts w:cs="Arial"/>
          <w:szCs w:val="22"/>
        </w:rPr>
      </w:r>
      <w:r w:rsidRPr="00691B5C">
        <w:rPr>
          <w:rFonts w:cs="Arial"/>
          <w:szCs w:val="22"/>
        </w:rPr>
        <w:fldChar w:fldCharType="separate"/>
      </w:r>
      <w:r w:rsidR="005476A3">
        <w:rPr>
          <w:rFonts w:cs="Arial"/>
          <w:szCs w:val="22"/>
        </w:rPr>
        <w:t>16</w:t>
      </w:r>
      <w:r w:rsidRPr="00691B5C">
        <w:rPr>
          <w:rFonts w:cs="Arial"/>
          <w:szCs w:val="22"/>
        </w:rPr>
        <w:fldChar w:fldCharType="end"/>
      </w:r>
      <w:r w:rsidRPr="00691B5C">
        <w:rPr>
          <w:rFonts w:cs="Arial"/>
          <w:szCs w:val="22"/>
        </w:rPr>
        <w:t xml:space="preserve"> (Data Protection).</w:t>
      </w:r>
    </w:p>
    <w:p w14:paraId="14066C26" w14:textId="6A6A1B5E" w:rsidR="00691B5C" w:rsidRPr="00691B5C" w:rsidRDefault="00691B5C" w:rsidP="00691B5C">
      <w:pPr>
        <w:pStyle w:val="MRheading20"/>
        <w:spacing w:before="60" w:after="160" w:line="276" w:lineRule="auto"/>
        <w:rPr>
          <w:rFonts w:cs="Arial"/>
          <w:szCs w:val="22"/>
        </w:rPr>
      </w:pPr>
      <w:bookmarkStart w:id="81" w:name="_Ref261616679"/>
      <w:r w:rsidRPr="00691B5C">
        <w:rPr>
          <w:rFonts w:cs="Arial"/>
          <w:szCs w:val="22"/>
        </w:rPr>
        <w:t xml:space="preserve">The </w:t>
      </w:r>
      <w:r w:rsidR="00702B79">
        <w:rPr>
          <w:rFonts w:cs="Arial"/>
          <w:szCs w:val="22"/>
        </w:rPr>
        <w:t>Researcher</w:t>
      </w:r>
      <w:r w:rsidRPr="00691B5C">
        <w:rPr>
          <w:rFonts w:cs="Arial"/>
          <w:szCs w:val="22"/>
        </w:rPr>
        <w:t xml:space="preserve"> shall take out and maintain adequate insurance cover at least to the level described in the Special Terms (</w:t>
      </w:r>
      <w:bookmarkStart w:id="82" w:name="_Hlk42696683"/>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476A3">
        <w:rPr>
          <w:rFonts w:cs="Arial"/>
          <w:szCs w:val="22"/>
        </w:rPr>
        <w:t>Schedule 1</w:t>
      </w:r>
      <w:r w:rsidRPr="00691B5C">
        <w:rPr>
          <w:rFonts w:cs="Arial"/>
          <w:szCs w:val="22"/>
        </w:rPr>
        <w:fldChar w:fldCharType="end"/>
      </w:r>
      <w:bookmarkEnd w:id="82"/>
      <w:r w:rsidRPr="00691B5C">
        <w:rPr>
          <w:rFonts w:cs="Arial"/>
          <w:szCs w:val="22"/>
        </w:rPr>
        <w:t xml:space="preserve">). The </w:t>
      </w:r>
      <w:r w:rsidR="00702B79">
        <w:rPr>
          <w:rFonts w:cs="Arial"/>
          <w:szCs w:val="22"/>
        </w:rPr>
        <w:t>Researcher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5476A3">
        <w:rPr>
          <w:rFonts w:cs="Arial"/>
          <w:szCs w:val="22"/>
        </w:rPr>
        <w:t>11.4</w:t>
      </w:r>
      <w:r w:rsidRPr="00691B5C">
        <w:rPr>
          <w:rFonts w:cs="Arial"/>
          <w:szCs w:val="22"/>
        </w:rPr>
        <w:fldChar w:fldCharType="end"/>
      </w:r>
      <w:r w:rsidRPr="00691B5C">
        <w:rPr>
          <w:rFonts w:cs="Arial"/>
          <w:szCs w:val="22"/>
        </w:rPr>
        <w:t>.</w:t>
      </w:r>
      <w:bookmarkEnd w:id="81"/>
    </w:p>
    <w:p w14:paraId="556FAFAA" w14:textId="0EBAC723"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5476A3">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5476A3">
        <w:rPr>
          <w:rFonts w:cs="Arial"/>
          <w:szCs w:val="22"/>
        </w:rPr>
        <w:t>11.2</w:t>
      </w:r>
      <w:r w:rsidRPr="00691B5C">
        <w:rPr>
          <w:rFonts w:cs="Arial"/>
          <w:szCs w:val="22"/>
        </w:rPr>
        <w:fldChar w:fldCharType="end"/>
      </w:r>
      <w:r w:rsidRPr="00691B5C">
        <w:rPr>
          <w:rFonts w:cs="Arial"/>
          <w:szCs w:val="22"/>
        </w:rPr>
        <w:t xml:space="preserve">, the British Council’s liability to the </w:t>
      </w:r>
      <w:r w:rsidR="00702B79">
        <w:rPr>
          <w:rFonts w:cs="Arial"/>
          <w:szCs w:val="22"/>
        </w:rPr>
        <w:t>Researcher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w:t>
      </w:r>
      <w:r w:rsidRPr="00691B5C">
        <w:rPr>
          <w:rFonts w:cs="Arial"/>
          <w:szCs w:val="22"/>
        </w:rPr>
        <w:lastRenderedPageBreak/>
        <w:t>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38B300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702B79">
        <w:rPr>
          <w:rFonts w:cs="Arial"/>
          <w:szCs w:val="22"/>
        </w:rPr>
        <w:t>Researcher</w:t>
      </w:r>
      <w:r w:rsidRPr="00691B5C">
        <w:rPr>
          <w:rFonts w:cs="Arial"/>
          <w:szCs w:val="22"/>
        </w:rPr>
        <w:t xml:space="preserve"> or any member of the </w:t>
      </w:r>
      <w:r w:rsidR="00702B79">
        <w:rPr>
          <w:rFonts w:cs="Arial"/>
          <w:szCs w:val="22"/>
        </w:rPr>
        <w:t>Researcher</w:t>
      </w:r>
      <w:r w:rsidRPr="00691B5C">
        <w:rPr>
          <w:rFonts w:cs="Arial"/>
          <w:szCs w:val="22"/>
        </w:rPr>
        <w:t>’s Team.</w:t>
      </w:r>
    </w:p>
    <w:p w14:paraId="4613C16A" w14:textId="08D9F531"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5476A3">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7EEFC8EF" w14:textId="77777777" w:rsidR="00691B5C" w:rsidRPr="00691B5C" w:rsidRDefault="00691B5C" w:rsidP="00691B5C">
      <w:pPr>
        <w:pStyle w:val="MRheading10"/>
        <w:spacing w:before="60" w:after="160" w:line="276" w:lineRule="auto"/>
        <w:rPr>
          <w:rFonts w:cs="Arial"/>
          <w:szCs w:val="22"/>
        </w:rPr>
      </w:pPr>
      <w:bookmarkStart w:id="83" w:name="_Ref172367191"/>
      <w:bookmarkStart w:id="84" w:name="_Toc207776113"/>
      <w:bookmarkStart w:id="85" w:name="_Toc207776261"/>
      <w:r w:rsidRPr="00691B5C">
        <w:rPr>
          <w:rFonts w:cs="Arial"/>
          <w:szCs w:val="22"/>
        </w:rPr>
        <w:t>Confidentiality</w:t>
      </w:r>
      <w:bookmarkEnd w:id="83"/>
      <w:bookmarkEnd w:id="84"/>
      <w:bookmarkEnd w:id="85"/>
    </w:p>
    <w:p w14:paraId="4FFC7953" w14:textId="146B214D" w:rsidR="00691B5C" w:rsidRPr="00691B5C" w:rsidRDefault="00691B5C" w:rsidP="00691B5C">
      <w:pPr>
        <w:pStyle w:val="MRheading20"/>
        <w:spacing w:before="60" w:after="160" w:line="276" w:lineRule="auto"/>
        <w:rPr>
          <w:rFonts w:cs="Arial"/>
          <w:szCs w:val="22"/>
        </w:rPr>
      </w:pPr>
      <w:bookmarkStart w:id="86"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w:t>
      </w:r>
    </w:p>
    <w:p w14:paraId="23C752C6"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xml:space="preserve">” is the party which discloses Confidential Information to, or in respect of which Confidential Information comes to the knowledge of, the other </w:t>
      </w:r>
      <w:proofErr w:type="gramStart"/>
      <w:r w:rsidRPr="00691B5C">
        <w:rPr>
          <w:rFonts w:cs="Arial"/>
          <w:szCs w:val="22"/>
        </w:rPr>
        <w:t>party;  and</w:t>
      </w:r>
      <w:proofErr w:type="gramEnd"/>
    </w:p>
    <w:p w14:paraId="30BF45CE"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34E5BB71" w14:textId="77777777" w:rsidR="00691B5C" w:rsidRPr="00691B5C" w:rsidRDefault="00691B5C" w:rsidP="00691B5C">
      <w:pPr>
        <w:pStyle w:val="MRheading20"/>
        <w:spacing w:before="60" w:after="160" w:line="276" w:lineRule="auto"/>
        <w:rPr>
          <w:rFonts w:cs="Arial"/>
          <w:szCs w:val="22"/>
        </w:rPr>
      </w:pPr>
      <w:bookmarkStart w:id="87" w:name="_Ref208381333"/>
      <w:r w:rsidRPr="00691B5C">
        <w:rPr>
          <w:rFonts w:cs="Arial"/>
          <w:szCs w:val="22"/>
        </w:rPr>
        <w:t>The Receiving Party shall take all necessary precautions to ensure that all Confidential Information it receives under or in connection with this Agreement:</w:t>
      </w:r>
      <w:bookmarkEnd w:id="86"/>
      <w:bookmarkEnd w:id="87"/>
    </w:p>
    <w:p w14:paraId="6C549C17"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04F5077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’s Team) or its professional advisors or consultants otherwise than for the purposes of this Agreement.</w:t>
      </w:r>
    </w:p>
    <w:p w14:paraId="472CCD87" w14:textId="77777777" w:rsidR="00691B5C" w:rsidRPr="00691B5C" w:rsidRDefault="00691B5C" w:rsidP="00691B5C">
      <w:pPr>
        <w:pStyle w:val="MRheading20"/>
        <w:spacing w:before="60" w:after="160" w:line="276" w:lineRule="auto"/>
        <w:rPr>
          <w:rFonts w:cs="Arial"/>
          <w:szCs w:val="22"/>
        </w:rPr>
      </w:pPr>
      <w:bookmarkStart w:id="88" w:name="_Ref208381470"/>
      <w:r w:rsidRPr="00691B5C">
        <w:rPr>
          <w:rFonts w:cs="Arial"/>
          <w:szCs w:val="22"/>
        </w:rPr>
        <w:t xml:space="preserve">The </w:t>
      </w:r>
      <w:r w:rsidR="00702B79">
        <w:rPr>
          <w:rFonts w:cs="Arial"/>
          <w:szCs w:val="22"/>
        </w:rPr>
        <w:t>Researcher</w:t>
      </w:r>
      <w:r w:rsidRPr="00691B5C">
        <w:rPr>
          <w:rFonts w:cs="Arial"/>
          <w:szCs w:val="22"/>
        </w:rPr>
        <w:t xml:space="preserve"> shall ensure that all members of the </w:t>
      </w:r>
      <w:r w:rsidR="00702B79">
        <w:rPr>
          <w:rFonts w:cs="Arial"/>
          <w:szCs w:val="22"/>
        </w:rPr>
        <w:t>Researcher</w:t>
      </w:r>
      <w:r w:rsidRPr="00691B5C">
        <w:rPr>
          <w:rFonts w:cs="Arial"/>
          <w:szCs w:val="22"/>
        </w:rPr>
        <w:t xml:space="preserve">’s Team or professional advisors or consultants are aware of the </w:t>
      </w:r>
      <w:r w:rsidR="00702B79">
        <w:rPr>
          <w:rFonts w:cs="Arial"/>
          <w:szCs w:val="22"/>
        </w:rPr>
        <w:t>Researcher</w:t>
      </w:r>
      <w:r w:rsidRPr="00691B5C">
        <w:rPr>
          <w:rFonts w:cs="Arial"/>
          <w:szCs w:val="22"/>
        </w:rPr>
        <w:t>’s confidentiality obligations under this Agreement.</w:t>
      </w:r>
      <w:bookmarkEnd w:id="88"/>
    </w:p>
    <w:p w14:paraId="1CD597B3" w14:textId="6FBF01E9"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5476A3">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5476A3">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492977D5" w14:textId="134ED7E6" w:rsidR="00691B5C" w:rsidRPr="00691B5C" w:rsidRDefault="00691B5C" w:rsidP="00691B5C">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proofErr w:type="gramStart"/>
      <w:r w:rsidRPr="00691B5C">
        <w:rPr>
          <w:rFonts w:cs="Arial"/>
          <w:szCs w:val="22"/>
        </w:rPr>
        <w:t>);</w:t>
      </w:r>
      <w:proofErr w:type="gramEnd"/>
    </w:p>
    <w:p w14:paraId="56E6FCFF"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was in the possession of the Receiving Party, without restriction as to its disclosure, before receiving it from the Disclosing </w:t>
      </w:r>
      <w:proofErr w:type="gramStart"/>
      <w:r w:rsidRPr="00691B5C">
        <w:rPr>
          <w:rFonts w:cs="Arial"/>
          <w:szCs w:val="22"/>
        </w:rPr>
        <w:t>Party;</w:t>
      </w:r>
      <w:proofErr w:type="gramEnd"/>
    </w:p>
    <w:p w14:paraId="76849B93"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received from a third party who lawfully acquired it and who is under no obligation restricting its </w:t>
      </w:r>
      <w:proofErr w:type="gramStart"/>
      <w:r w:rsidRPr="00691B5C">
        <w:rPr>
          <w:rFonts w:cs="Arial"/>
          <w:szCs w:val="22"/>
        </w:rPr>
        <w:t>disclosure;</w:t>
      </w:r>
      <w:proofErr w:type="gramEnd"/>
    </w:p>
    <w:p w14:paraId="5851478B" w14:textId="77777777" w:rsidR="00691B5C" w:rsidRPr="00691B5C" w:rsidRDefault="00691B5C" w:rsidP="00691B5C">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41328420"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 xml:space="preserve">must be disclosed pursuant to a statutory, </w:t>
      </w:r>
      <w:proofErr w:type="gramStart"/>
      <w:r w:rsidRPr="00691B5C">
        <w:rPr>
          <w:rFonts w:cs="Arial"/>
          <w:szCs w:val="22"/>
        </w:rPr>
        <w:t>legal</w:t>
      </w:r>
      <w:proofErr w:type="gramEnd"/>
      <w:r w:rsidRPr="00691B5C">
        <w:rPr>
          <w:rFonts w:cs="Arial"/>
          <w:szCs w:val="22"/>
        </w:rPr>
        <w:t xml:space="preserve"> or parliamentary obligation placed upon the Receiving Party.</w:t>
      </w:r>
    </w:p>
    <w:p w14:paraId="4A03974A" w14:textId="43DAFF91" w:rsidR="00691B5C" w:rsidRPr="00691B5C" w:rsidRDefault="00691B5C" w:rsidP="00691B5C">
      <w:pPr>
        <w:pStyle w:val="MRheading20"/>
        <w:spacing w:before="60" w:after="160" w:line="276" w:lineRule="auto"/>
        <w:rPr>
          <w:rFonts w:cs="Arial"/>
          <w:szCs w:val="22"/>
        </w:rPr>
      </w:pPr>
      <w:proofErr w:type="gramStart"/>
      <w:r w:rsidRPr="00691B5C">
        <w:rPr>
          <w:rFonts w:cs="Arial"/>
          <w:szCs w:val="22"/>
        </w:rPr>
        <w:t>In the event that</w:t>
      </w:r>
      <w:proofErr w:type="gramEnd"/>
      <w:r w:rsidRPr="00691B5C">
        <w:rPr>
          <w:rFonts w:cs="Arial"/>
          <w:szCs w:val="22"/>
        </w:rPr>
        <w:t xml:space="preserve"> the </w:t>
      </w:r>
      <w:r w:rsidR="00702B79">
        <w:rPr>
          <w:rFonts w:cs="Arial"/>
          <w:szCs w:val="22"/>
        </w:rPr>
        <w:t>Researcher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06CFDFA8" w14:textId="4FFFE790"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under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14:paraId="6FC3E77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49941D0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702B79">
        <w:rPr>
          <w:rFonts w:cs="Arial"/>
          <w:szCs w:val="22"/>
        </w:rPr>
        <w:t>Researcher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702B79">
        <w:rPr>
          <w:rFonts w:cs="Arial"/>
          <w:szCs w:val="22"/>
        </w:rPr>
        <w:t>Researcher</w:t>
      </w:r>
      <w:r w:rsidRPr="00691B5C">
        <w:rPr>
          <w:rFonts w:cs="Arial"/>
          <w:szCs w:val="22"/>
        </w:rPr>
        <w:t xml:space="preserve"> and the </w:t>
      </w:r>
      <w:r w:rsidR="00702B79">
        <w:rPr>
          <w:rFonts w:cs="Arial"/>
          <w:szCs w:val="22"/>
        </w:rPr>
        <w:t>Researcher</w:t>
      </w:r>
      <w:r w:rsidRPr="00691B5C">
        <w:rPr>
          <w:rFonts w:cs="Arial"/>
          <w:szCs w:val="22"/>
        </w:rPr>
        <w:t xml:space="preserve"> shall:</w:t>
      </w:r>
    </w:p>
    <w:p w14:paraId="522B1439"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9B3B7C1"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E9D5A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702B79">
        <w:rPr>
          <w:rFonts w:cs="Arial"/>
          <w:szCs w:val="22"/>
        </w:rPr>
        <w:t>Researcher</w:t>
      </w:r>
      <w:r w:rsidRPr="00691B5C">
        <w:rPr>
          <w:rFonts w:cs="Arial"/>
          <w:szCs w:val="22"/>
        </w:rPr>
        <w:t>’s Confidential Information in accordance with the Information Disclosure Requirements:</w:t>
      </w:r>
    </w:p>
    <w:p w14:paraId="559D3699" w14:textId="77777777" w:rsidR="00691B5C" w:rsidRPr="00691B5C" w:rsidRDefault="00691B5C" w:rsidP="00691B5C">
      <w:pPr>
        <w:pStyle w:val="MRheading30"/>
        <w:spacing w:before="60" w:after="160" w:line="276" w:lineRule="auto"/>
        <w:rPr>
          <w:rFonts w:cs="Arial"/>
          <w:szCs w:val="22"/>
        </w:rPr>
      </w:pPr>
      <w:bookmarkStart w:id="89" w:name="_Ref381198723"/>
      <w:r w:rsidRPr="00691B5C">
        <w:rPr>
          <w:rFonts w:cs="Arial"/>
          <w:szCs w:val="22"/>
        </w:rPr>
        <w:t xml:space="preserve">in certain circumstances without consulting the </w:t>
      </w:r>
      <w:r w:rsidR="00702B79">
        <w:rPr>
          <w:rFonts w:cs="Arial"/>
          <w:szCs w:val="22"/>
        </w:rPr>
        <w:t>Researcher</w:t>
      </w:r>
      <w:r w:rsidRPr="00691B5C">
        <w:rPr>
          <w:rFonts w:cs="Arial"/>
          <w:szCs w:val="22"/>
        </w:rPr>
        <w:t>; or</w:t>
      </w:r>
      <w:bookmarkEnd w:id="89"/>
    </w:p>
    <w:p w14:paraId="0B447F80"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following consultation with the </w:t>
      </w:r>
      <w:r w:rsidR="00702B79">
        <w:rPr>
          <w:rFonts w:cs="Arial"/>
          <w:szCs w:val="22"/>
        </w:rPr>
        <w:t>Researcher</w:t>
      </w:r>
      <w:r w:rsidRPr="00691B5C">
        <w:rPr>
          <w:rFonts w:cs="Arial"/>
          <w:szCs w:val="22"/>
        </w:rPr>
        <w:t xml:space="preserve"> and having taken its views into account,</w:t>
      </w:r>
    </w:p>
    <w:p w14:paraId="5DDC04E6" w14:textId="2A2C15A9"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5476A3">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w:t>
      </w:r>
      <w:r w:rsidR="000E286F">
        <w:rPr>
          <w:rFonts w:cs="Arial"/>
          <w:szCs w:val="22"/>
        </w:rPr>
        <w:t>applicable codes of practice issued under the FOIA</w:t>
      </w:r>
      <w:r w:rsidRPr="00691B5C">
        <w:rPr>
          <w:rFonts w:cs="Arial"/>
          <w:szCs w:val="22"/>
        </w:rPr>
        <w:t xml:space="preserve">, take reasonable steps to draw this to the attention of the </w:t>
      </w:r>
      <w:r w:rsidR="00702B79">
        <w:rPr>
          <w:rFonts w:cs="Arial"/>
          <w:szCs w:val="22"/>
        </w:rPr>
        <w:t>Researcher</w:t>
      </w:r>
      <w:r w:rsidRPr="00691B5C">
        <w:rPr>
          <w:rFonts w:cs="Arial"/>
          <w:szCs w:val="22"/>
        </w:rPr>
        <w:t xml:space="preserve"> after any such disclosure.</w:t>
      </w:r>
    </w:p>
    <w:p w14:paraId="5CB4DC9F" w14:textId="7213AFC1"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21809D46" w14:textId="77777777" w:rsidR="00691B5C" w:rsidRPr="00691B5C" w:rsidRDefault="00691B5C" w:rsidP="00691B5C">
      <w:pPr>
        <w:pStyle w:val="MRheading10"/>
        <w:spacing w:before="60" w:after="160" w:line="276" w:lineRule="auto"/>
        <w:rPr>
          <w:rFonts w:cs="Arial"/>
          <w:szCs w:val="22"/>
        </w:rPr>
      </w:pPr>
      <w:bookmarkStart w:id="90" w:name="_Ref172691842"/>
      <w:bookmarkStart w:id="91" w:name="_Toc207776115"/>
      <w:bookmarkStart w:id="92" w:name="_Toc207776263"/>
      <w:r w:rsidRPr="00691B5C">
        <w:rPr>
          <w:rFonts w:cs="Arial"/>
          <w:szCs w:val="22"/>
        </w:rPr>
        <w:t>Termination</w:t>
      </w:r>
      <w:bookmarkEnd w:id="90"/>
      <w:bookmarkEnd w:id="91"/>
      <w:bookmarkEnd w:id="92"/>
    </w:p>
    <w:p w14:paraId="5E1E54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702B79">
        <w:rPr>
          <w:rFonts w:cs="Arial"/>
          <w:szCs w:val="22"/>
        </w:rPr>
        <w:t>Researcher</w:t>
      </w:r>
      <w:r w:rsidRPr="00691B5C">
        <w:rPr>
          <w:rFonts w:cs="Arial"/>
          <w:szCs w:val="22"/>
        </w:rPr>
        <w:t xml:space="preserve"> immediately on giving notice to the </w:t>
      </w:r>
      <w:r w:rsidR="00702B79">
        <w:rPr>
          <w:rFonts w:cs="Arial"/>
          <w:szCs w:val="22"/>
        </w:rPr>
        <w:t>Researcher</w:t>
      </w:r>
      <w:r w:rsidRPr="00691B5C">
        <w:rPr>
          <w:rFonts w:cs="Arial"/>
          <w:szCs w:val="22"/>
        </w:rPr>
        <w:t xml:space="preserve"> if:</w:t>
      </w:r>
    </w:p>
    <w:p w14:paraId="4C941D6E" w14:textId="62209382"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 xml:space="preserve">the performance of the </w:t>
      </w:r>
      <w:r w:rsidR="00BD11AB">
        <w:rPr>
          <w:rFonts w:cs="Arial"/>
          <w:szCs w:val="22"/>
        </w:rPr>
        <w:t>Research Services</w:t>
      </w:r>
      <w:r w:rsidRPr="00691B5C">
        <w:rPr>
          <w:rFonts w:cs="Arial"/>
          <w:szCs w:val="22"/>
        </w:rPr>
        <w:t xml:space="preserve">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5476A3">
        <w:rPr>
          <w:rFonts w:cs="Arial"/>
          <w:szCs w:val="22"/>
        </w:rPr>
        <w:t>32.1</w:t>
      </w:r>
      <w:r w:rsidRPr="00691B5C">
        <w:rPr>
          <w:rFonts w:cs="Arial"/>
          <w:szCs w:val="22"/>
        </w:rPr>
        <w:fldChar w:fldCharType="end"/>
      </w:r>
      <w:r w:rsidRPr="00691B5C">
        <w:rPr>
          <w:rFonts w:cs="Arial"/>
          <w:szCs w:val="22"/>
        </w:rPr>
        <w:t xml:space="preserve">) for a period in excess of 28 </w:t>
      </w:r>
      <w:proofErr w:type="gramStart"/>
      <w:r w:rsidRPr="00691B5C">
        <w:rPr>
          <w:rFonts w:cs="Arial"/>
          <w:szCs w:val="22"/>
        </w:rPr>
        <w:t>days;</w:t>
      </w:r>
      <w:proofErr w:type="gramEnd"/>
    </w:p>
    <w:p w14:paraId="6939E58B"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t>
      </w:r>
      <w:r w:rsidR="00702B79">
        <w:rPr>
          <w:rFonts w:cs="Arial"/>
          <w:szCs w:val="22"/>
        </w:rPr>
        <w:t>Researcher</w:t>
      </w:r>
      <w:r w:rsidRPr="00691B5C">
        <w:rPr>
          <w:rFonts w:cs="Arial"/>
          <w:szCs w:val="22"/>
        </w:rPr>
        <w:t xml:space="preserve"> is a company, there is a change of Control of the </w:t>
      </w:r>
      <w:r w:rsidR="00702B79">
        <w:rPr>
          <w:rFonts w:cs="Arial"/>
          <w:szCs w:val="22"/>
        </w:rPr>
        <w:t>Researcher</w:t>
      </w:r>
      <w:r w:rsidRPr="00691B5C">
        <w:rPr>
          <w:rFonts w:cs="Arial"/>
          <w:szCs w:val="22"/>
        </w:rPr>
        <w:t>; or</w:t>
      </w:r>
    </w:p>
    <w:p w14:paraId="6D27E4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or any Relevant Person:</w:t>
      </w:r>
    </w:p>
    <w:p w14:paraId="2E760EFE"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incapacitated (including by reason of illness or accident) from providing the </w:t>
      </w:r>
      <w:r w:rsidR="00BD11AB">
        <w:rPr>
          <w:rFonts w:cs="Arial"/>
          <w:szCs w:val="22"/>
        </w:rPr>
        <w:t>Research Services</w:t>
      </w:r>
      <w:r w:rsidRPr="00691B5C">
        <w:rPr>
          <w:rFonts w:cs="Arial"/>
          <w:szCs w:val="22"/>
        </w:rPr>
        <w:t xml:space="preserve"> for an aggregate period of five (5) Working Days in any two (2) </w:t>
      </w:r>
      <w:proofErr w:type="gramStart"/>
      <w:r w:rsidRPr="00691B5C">
        <w:rPr>
          <w:rFonts w:cs="Arial"/>
          <w:szCs w:val="22"/>
        </w:rPr>
        <w:t>week</w:t>
      </w:r>
      <w:proofErr w:type="gramEnd"/>
      <w:r w:rsidRPr="00691B5C">
        <w:rPr>
          <w:rFonts w:cs="Arial"/>
          <w:szCs w:val="22"/>
        </w:rPr>
        <w:t xml:space="preserve"> consecutive period;</w:t>
      </w:r>
    </w:p>
    <w:p w14:paraId="0229EFEF" w14:textId="77777777" w:rsidR="00691B5C" w:rsidRPr="00691B5C" w:rsidRDefault="00691B5C" w:rsidP="00691B5C">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1DE64625"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 the reasonable opinion of the British Council or the End Client (if any) negligent and incompetent in the performance of the </w:t>
      </w:r>
      <w:r w:rsidR="00BD11AB">
        <w:rPr>
          <w:rFonts w:cs="Arial"/>
          <w:szCs w:val="22"/>
        </w:rPr>
        <w:t>Research Services</w:t>
      </w:r>
      <w:r w:rsidRPr="00691B5C">
        <w:rPr>
          <w:rFonts w:cs="Arial"/>
          <w:szCs w:val="22"/>
        </w:rPr>
        <w:t>.</w:t>
      </w:r>
    </w:p>
    <w:p w14:paraId="261DB444" w14:textId="77777777" w:rsidR="00691B5C" w:rsidRPr="00691B5C" w:rsidRDefault="00691B5C" w:rsidP="00691B5C">
      <w:pPr>
        <w:pStyle w:val="MRheading20"/>
        <w:spacing w:before="60" w:after="160" w:line="276" w:lineRule="auto"/>
        <w:rPr>
          <w:rFonts w:cs="Arial"/>
          <w:szCs w:val="22"/>
        </w:rPr>
      </w:pPr>
      <w:bookmarkStart w:id="93" w:name="_Ref266713809"/>
      <w:bookmarkStart w:id="94" w:name="a660795"/>
      <w:r w:rsidRPr="00691B5C">
        <w:rPr>
          <w:rFonts w:cs="Arial"/>
          <w:szCs w:val="22"/>
        </w:rPr>
        <w:t>Either party may give notice in writing to the other terminating this Agreement with immediate effect if:</w:t>
      </w:r>
      <w:bookmarkEnd w:id="93"/>
    </w:p>
    <w:p w14:paraId="5C994F5F"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691B5C">
        <w:rPr>
          <w:rFonts w:cs="Arial"/>
          <w:szCs w:val="22"/>
        </w:rPr>
        <w:t>);</w:t>
      </w:r>
      <w:proofErr w:type="gramEnd"/>
    </w:p>
    <w:p w14:paraId="0086D1F9" w14:textId="77777777" w:rsidR="00691B5C" w:rsidRPr="00691B5C" w:rsidRDefault="00691B5C" w:rsidP="003E6B65">
      <w:pPr>
        <w:pStyle w:val="MRheading30"/>
        <w:spacing w:before="160" w:after="60" w:line="288" w:lineRule="auto"/>
        <w:rPr>
          <w:rFonts w:cs="Arial"/>
          <w:szCs w:val="22"/>
        </w:rPr>
      </w:pPr>
      <w:r w:rsidRPr="00691B5C">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F31E47E" w14:textId="77777777" w:rsidR="00691B5C" w:rsidRPr="00691B5C" w:rsidRDefault="00691B5C" w:rsidP="003E6B65">
      <w:pPr>
        <w:pStyle w:val="MRheading30"/>
        <w:spacing w:before="160" w:after="60" w:line="288" w:lineRule="auto"/>
        <w:rPr>
          <w:rFonts w:cs="Arial"/>
          <w:szCs w:val="22"/>
        </w:rPr>
      </w:pPr>
      <w:r w:rsidRPr="00691B5C">
        <w:rPr>
          <w:rFonts w:cs="Arial"/>
          <w:szCs w:val="22"/>
        </w:rPr>
        <w:t>the other party ceases, or threatens to cease, to carry on business.</w:t>
      </w:r>
    </w:p>
    <w:p w14:paraId="4817A7F7" w14:textId="77777777" w:rsidR="003E6B65" w:rsidRDefault="00691B5C" w:rsidP="003E6B65">
      <w:pPr>
        <w:pStyle w:val="MRheading20"/>
        <w:spacing w:before="160" w:after="60" w:line="288"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702B79">
        <w:t>Researcher</w:t>
      </w:r>
      <w:r w:rsidRPr="00691B5C">
        <w:t xml:space="preserve"> if</w:t>
      </w:r>
      <w:r w:rsidR="003E6B65">
        <w:t>:</w:t>
      </w:r>
    </w:p>
    <w:p w14:paraId="4E938D24" w14:textId="77777777" w:rsidR="003E6B65" w:rsidRDefault="00691B5C" w:rsidP="003E6B65">
      <w:pPr>
        <w:pStyle w:val="MRheading30"/>
        <w:spacing w:before="160" w:after="60" w:line="288" w:lineRule="auto"/>
      </w:pPr>
      <w:r w:rsidRPr="00691B5C">
        <w:t xml:space="preserve">the End Client Agreement </w:t>
      </w:r>
      <w:proofErr w:type="gramStart"/>
      <w:r w:rsidRPr="00691B5C">
        <w:t>terminates</w:t>
      </w:r>
      <w:r w:rsidR="003E6B65">
        <w:t>;</w:t>
      </w:r>
      <w:proofErr w:type="gramEnd"/>
    </w:p>
    <w:p w14:paraId="0D9A72D3" w14:textId="77777777" w:rsidR="003E6B65" w:rsidRDefault="003E6B65" w:rsidP="003E6B65">
      <w:pPr>
        <w:pStyle w:val="MRheading30"/>
        <w:spacing w:before="160" w:after="60" w:line="288" w:lineRule="auto"/>
      </w:pPr>
      <w:r>
        <w:t xml:space="preserve">the End Client instructs the British Council in writing to terminate this </w:t>
      </w:r>
      <w:proofErr w:type="gramStart"/>
      <w:r>
        <w:t>Agreement;</w:t>
      </w:r>
      <w:proofErr w:type="gramEnd"/>
    </w:p>
    <w:p w14:paraId="7933CCD5" w14:textId="77777777" w:rsidR="003E6B65" w:rsidRDefault="003E6B65" w:rsidP="003E6B65">
      <w:pPr>
        <w:pStyle w:val="MRheading30"/>
        <w:spacing w:before="160" w:after="60" w:line="288" w:lineRule="auto"/>
      </w:pPr>
      <w:r>
        <w:t xml:space="preserve">a provider of funding to the British Council for the </w:t>
      </w:r>
      <w:r w:rsidR="00BD11AB">
        <w:t>Research Services</w:t>
      </w:r>
      <w:r>
        <w:t xml:space="preserve"> instructs the British Council in writing to terminate this Agreement; or</w:t>
      </w:r>
    </w:p>
    <w:p w14:paraId="534612D2" w14:textId="77777777" w:rsidR="003E6B65" w:rsidRPr="00691B5C" w:rsidRDefault="00691B5C" w:rsidP="003E6B65">
      <w:pPr>
        <w:pStyle w:val="MRheading30"/>
        <w:spacing w:before="160" w:after="60" w:line="288" w:lineRule="auto"/>
      </w:pPr>
      <w:r w:rsidRPr="00691B5C">
        <w:lastRenderedPageBreak/>
        <w:t>the funding for the Project i</w:t>
      </w:r>
      <w:r w:rsidR="003E6B65">
        <w:t>s otherwise withdrawn or ceases.</w:t>
      </w:r>
    </w:p>
    <w:p w14:paraId="424CDD7A" w14:textId="08C5BB7F" w:rsidR="00691B5C" w:rsidRPr="00691B5C" w:rsidRDefault="00691B5C" w:rsidP="003E6B65">
      <w:pPr>
        <w:pStyle w:val="MRheading20"/>
        <w:spacing w:before="160" w:after="60" w:line="288" w:lineRule="auto"/>
        <w:rPr>
          <w:rFonts w:cs="Arial"/>
          <w:szCs w:val="22"/>
        </w:rPr>
      </w:pPr>
      <w:bookmarkStart w:id="95" w:name="_Ref205893735"/>
      <w:bookmarkStart w:id="96" w:name="_Ref172691806"/>
      <w:r w:rsidRPr="00691B5C">
        <w:rPr>
          <w:rFonts w:cs="Arial"/>
          <w:szCs w:val="22"/>
        </w:rPr>
        <w:t xml:space="preserve">The British Council may at any time by notice in writing terminate this Agreement with immediate effect if the </w:t>
      </w:r>
      <w:r w:rsidR="00702B79">
        <w:rPr>
          <w:rFonts w:cs="Arial"/>
          <w:szCs w:val="22"/>
        </w:rPr>
        <w:t>Researcher</w:t>
      </w:r>
      <w:r w:rsidRPr="00691B5C">
        <w:rPr>
          <w:rFonts w:cs="Arial"/>
          <w:szCs w:val="22"/>
        </w:rPr>
        <w:t xml:space="preserve"> is in persistent breach of any of its obligations under this Agreement, </w:t>
      </w:r>
      <w:proofErr w:type="gramStart"/>
      <w:r w:rsidRPr="00691B5C">
        <w:rPr>
          <w:rFonts w:cs="Arial"/>
          <w:szCs w:val="22"/>
        </w:rPr>
        <w:t>whether or not</w:t>
      </w:r>
      <w:proofErr w:type="gramEnd"/>
      <w:r w:rsidRPr="00691B5C">
        <w:rPr>
          <w:rFonts w:cs="Arial"/>
          <w:szCs w:val="22"/>
        </w:rPr>
        <w:t xml:space="preserve">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5476A3">
        <w:rPr>
          <w:rFonts w:cs="Arial"/>
          <w:szCs w:val="22"/>
        </w:rPr>
        <w:t>13.4</w:t>
      </w:r>
      <w:r w:rsidRPr="00691B5C">
        <w:rPr>
          <w:rFonts w:cs="Arial"/>
          <w:szCs w:val="22"/>
        </w:rPr>
        <w:fldChar w:fldCharType="end"/>
      </w:r>
      <w:bookmarkEnd w:id="95"/>
      <w:r w:rsidRPr="00691B5C">
        <w:rPr>
          <w:rFonts w:cs="Arial"/>
          <w:szCs w:val="22"/>
        </w:rPr>
        <w:t>, three or more non-material breaches of the terms of this Agreement may together constitute a persistent breach.</w:t>
      </w:r>
    </w:p>
    <w:p w14:paraId="19D96D5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sidR="00702B79">
        <w:rPr>
          <w:rFonts w:cs="Arial"/>
          <w:szCs w:val="22"/>
        </w:rPr>
        <w:t>Researcher</w:t>
      </w:r>
      <w:r w:rsidRPr="00691B5C">
        <w:rPr>
          <w:rFonts w:cs="Arial"/>
          <w:szCs w:val="22"/>
        </w:rPr>
        <w:t xml:space="preserve">, opt to suspend the provision of the </w:t>
      </w:r>
      <w:r w:rsidR="00BD11AB">
        <w:rPr>
          <w:rFonts w:cs="Arial"/>
          <w:szCs w:val="22"/>
        </w:rPr>
        <w:t>Research Services</w:t>
      </w:r>
      <w:r w:rsidRPr="00691B5C">
        <w:rPr>
          <w:rFonts w:cs="Arial"/>
          <w:szCs w:val="22"/>
        </w:rPr>
        <w:t xml:space="preserve"> for a reasonable period and the British Council shall not be required to pay any Charges in respect of such period of suspension.</w:t>
      </w:r>
    </w:p>
    <w:p w14:paraId="454431D1" w14:textId="77777777" w:rsidR="00691B5C" w:rsidRPr="00691B5C" w:rsidRDefault="00691B5C" w:rsidP="00691B5C">
      <w:pPr>
        <w:pStyle w:val="MRheading20"/>
        <w:spacing w:before="60" w:after="160" w:line="276" w:lineRule="auto"/>
        <w:rPr>
          <w:rFonts w:cs="Arial"/>
          <w:szCs w:val="22"/>
        </w:rPr>
      </w:pPr>
      <w:bookmarkStart w:id="97" w:name="_Ref205953834"/>
      <w:r w:rsidRPr="00691B5C">
        <w:rPr>
          <w:rFonts w:cs="Arial"/>
          <w:szCs w:val="22"/>
        </w:rPr>
        <w:t xml:space="preserve">On termination of this Agreement for any reason the </w:t>
      </w:r>
      <w:r w:rsidR="00702B79">
        <w:rPr>
          <w:rFonts w:cs="Arial"/>
          <w:szCs w:val="22"/>
        </w:rPr>
        <w:t>Researcher</w:t>
      </w:r>
      <w:r w:rsidRPr="00691B5C">
        <w:rPr>
          <w:rFonts w:cs="Arial"/>
          <w:szCs w:val="22"/>
        </w:rPr>
        <w:t xml:space="preserve"> shall immediately deliver to the British Council:</w:t>
      </w:r>
      <w:bookmarkEnd w:id="96"/>
      <w:bookmarkEnd w:id="97"/>
      <w:r w:rsidRPr="00691B5C">
        <w:rPr>
          <w:rFonts w:cs="Arial"/>
          <w:szCs w:val="22"/>
        </w:rPr>
        <w:t xml:space="preserve"> </w:t>
      </w:r>
      <w:bookmarkEnd w:id="94"/>
    </w:p>
    <w:p w14:paraId="6437F3E5" w14:textId="0F1AF671" w:rsidR="00691B5C" w:rsidRPr="00691B5C" w:rsidRDefault="00691B5C" w:rsidP="00691B5C">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702B79">
        <w:rPr>
          <w:rFonts w:cs="Arial"/>
          <w:szCs w:val="22"/>
        </w:rPr>
        <w:t>Researcher</w:t>
      </w:r>
      <w:r w:rsidRPr="00691B5C">
        <w:rPr>
          <w:rFonts w:cs="Arial"/>
          <w:szCs w:val="22"/>
        </w:rPr>
        <w:t xml:space="preserve"> for the purposes of this Agreement and the </w:t>
      </w:r>
      <w:r w:rsidR="00702B79">
        <w:rPr>
          <w:rFonts w:cs="Arial"/>
          <w:szCs w:val="22"/>
        </w:rPr>
        <w:t>Researcher</w:t>
      </w:r>
      <w:r w:rsidRPr="00691B5C">
        <w:rPr>
          <w:rFonts w:cs="Arial"/>
          <w:szCs w:val="22"/>
        </w:rPr>
        <w:t xml:space="preserve"> shall certify to the British Council that it has not retained any copies of such information or data, except for one copy which the </w:t>
      </w:r>
      <w:r w:rsidR="00702B79">
        <w:rPr>
          <w:rFonts w:cs="Arial"/>
          <w:szCs w:val="22"/>
        </w:rPr>
        <w:t>Researcher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 and</w:t>
      </w:r>
    </w:p>
    <w:p w14:paraId="51947148" w14:textId="2B468F5C" w:rsidR="00691B5C" w:rsidRPr="00691B5C" w:rsidRDefault="00691B5C" w:rsidP="00691B5C">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w:t>
      </w:r>
      <w:r w:rsidR="00703966">
        <w:rPr>
          <w:rFonts w:cs="Arial"/>
          <w:szCs w:val="22"/>
        </w:rPr>
        <w:t>Research Materials</w:t>
      </w:r>
      <w:r w:rsidRPr="00691B5C">
        <w:rPr>
          <w:rFonts w:cs="Arial"/>
          <w:szCs w:val="22"/>
        </w:rPr>
        <w:t xml:space="preserve">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5476A3">
        <w:rPr>
          <w:rFonts w:cs="Arial"/>
          <w:szCs w:val="22"/>
        </w:rPr>
        <w:t>10.4</w:t>
      </w:r>
      <w:r w:rsidRPr="00691B5C">
        <w:rPr>
          <w:rFonts w:cs="Arial"/>
          <w:szCs w:val="22"/>
        </w:rPr>
        <w:fldChar w:fldCharType="end"/>
      </w:r>
      <w:r w:rsidRPr="00691B5C">
        <w:rPr>
          <w:rFonts w:cs="Arial"/>
          <w:szCs w:val="22"/>
        </w:rPr>
        <w:t>).</w:t>
      </w:r>
    </w:p>
    <w:p w14:paraId="46CAAFDF" w14:textId="28A7D444" w:rsidR="00691B5C" w:rsidRPr="00691B5C" w:rsidRDefault="00691B5C" w:rsidP="00691B5C">
      <w:pPr>
        <w:pStyle w:val="MRheading20"/>
        <w:keepLines/>
        <w:spacing w:before="60" w:after="160" w:line="276" w:lineRule="auto"/>
        <w:rPr>
          <w:rFonts w:cs="Arial"/>
          <w:szCs w:val="22"/>
        </w:rPr>
      </w:pPr>
      <w:r w:rsidRPr="00691B5C">
        <w:rPr>
          <w:rFonts w:cs="Arial"/>
          <w:szCs w:val="22"/>
        </w:rPr>
        <w:t xml:space="preserve">If the </w:t>
      </w:r>
      <w:r w:rsidR="00702B79">
        <w:rPr>
          <w:rFonts w:cs="Arial"/>
          <w:szCs w:val="22"/>
        </w:rPr>
        <w:t>Researcher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5476A3">
        <w:rPr>
          <w:rFonts w:cs="Arial"/>
          <w:szCs w:val="22"/>
        </w:rPr>
        <w:t>13.6</w:t>
      </w:r>
      <w:r w:rsidRPr="00691B5C">
        <w:rPr>
          <w:rFonts w:cs="Arial"/>
          <w:szCs w:val="22"/>
        </w:rPr>
        <w:fldChar w:fldCharType="end"/>
      </w:r>
      <w:r w:rsidRPr="00691B5C">
        <w:rPr>
          <w:rFonts w:cs="Arial"/>
          <w:szCs w:val="22"/>
        </w:rPr>
        <w:t xml:space="preserve">, the British Council may enter the </w:t>
      </w:r>
      <w:r w:rsidR="00702B79">
        <w:rPr>
          <w:rFonts w:cs="Arial"/>
          <w:szCs w:val="22"/>
        </w:rPr>
        <w:t>Researcher</w:t>
      </w:r>
      <w:r w:rsidRPr="00691B5C">
        <w:rPr>
          <w:rFonts w:cs="Arial"/>
          <w:szCs w:val="22"/>
        </w:rPr>
        <w:t xml:space="preserve">'s premises and take possession of any items which should have been returned under it.  Until they have been returned or repossessed, the </w:t>
      </w:r>
      <w:r w:rsidR="00702B79">
        <w:rPr>
          <w:rFonts w:cs="Arial"/>
          <w:szCs w:val="22"/>
        </w:rPr>
        <w:t>Researcher</w:t>
      </w:r>
      <w:r w:rsidRPr="00691B5C">
        <w:rPr>
          <w:rFonts w:cs="Arial"/>
          <w:szCs w:val="22"/>
        </w:rPr>
        <w:t xml:space="preserve"> shall be solely responsible for their safe keeping.</w:t>
      </w:r>
    </w:p>
    <w:p w14:paraId="68C9DA3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702B79">
        <w:rPr>
          <w:rFonts w:cs="Arial"/>
          <w:szCs w:val="22"/>
        </w:rPr>
        <w:t>Researcher</w:t>
      </w:r>
      <w:r w:rsidRPr="00691B5C">
        <w:rPr>
          <w:rFonts w:cs="Arial"/>
          <w:szCs w:val="22"/>
        </w:rPr>
        <w:t xml:space="preserve"> shall provide the British Council with all reasonable assistance and information to enable an efficient handover to a new service provider (or to the British Council).</w:t>
      </w:r>
    </w:p>
    <w:p w14:paraId="22C693B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Termination of this Agreement, however it arises, shall not </w:t>
      </w:r>
      <w:proofErr w:type="gramStart"/>
      <w:r w:rsidRPr="00691B5C">
        <w:rPr>
          <w:rFonts w:cs="Arial"/>
          <w:szCs w:val="22"/>
        </w:rPr>
        <w:t>affect</w:t>
      </w:r>
      <w:proofErr w:type="gramEnd"/>
      <w:r w:rsidRPr="00691B5C">
        <w:rPr>
          <w:rFonts w:cs="Arial"/>
          <w:szCs w:val="22"/>
        </w:rPr>
        <w:t xml:space="preserve"> or prejudice the accrued rights of the parties as at termination or the continuation of any provision expressly stated to survive, or implicitly surviving, termination.</w:t>
      </w:r>
    </w:p>
    <w:p w14:paraId="371E358A" w14:textId="6F713706" w:rsidR="00691B5C" w:rsidRPr="00691B5C" w:rsidRDefault="00691B5C" w:rsidP="00691B5C">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476A3">
        <w:rPr>
          <w:rFonts w:cs="Arial"/>
          <w:szCs w:val="22"/>
        </w:rPr>
        <w:t>Schedule 1</w:t>
      </w:r>
      <w:r w:rsidRPr="00691B5C">
        <w:rPr>
          <w:rFonts w:cs="Arial"/>
          <w:szCs w:val="22"/>
        </w:rPr>
        <w:fldChar w:fldCharType="end"/>
      </w:r>
      <w:r w:rsidRPr="00691B5C">
        <w:rPr>
          <w:rFonts w:cs="Arial"/>
          <w:szCs w:val="22"/>
        </w:rPr>
        <w:t xml:space="preserve">) or by the </w:t>
      </w:r>
      <w:r w:rsidR="00702B79">
        <w:rPr>
          <w:rFonts w:cs="Arial"/>
          <w:szCs w:val="22"/>
        </w:rPr>
        <w:t>Researcher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5476A3">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702B79">
        <w:rPr>
          <w:rFonts w:cs="Arial"/>
          <w:szCs w:val="22"/>
        </w:rPr>
        <w:t>Researcher</w:t>
      </w:r>
      <w:r w:rsidRPr="00691B5C">
        <w:rPr>
          <w:rFonts w:cs="Arial"/>
          <w:szCs w:val="22"/>
        </w:rPr>
        <w:t xml:space="preserve"> for the reasonable costs or expenses that the </w:t>
      </w:r>
      <w:r w:rsidR="00702B79">
        <w:rPr>
          <w:rFonts w:cs="Arial"/>
          <w:szCs w:val="22"/>
        </w:rPr>
        <w:t>Researcher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702B79">
        <w:rPr>
          <w:rFonts w:cs="Arial"/>
          <w:szCs w:val="22"/>
        </w:rPr>
        <w:t>Researcher</w:t>
      </w:r>
      <w:r w:rsidRPr="00691B5C">
        <w:rPr>
          <w:rFonts w:cs="Arial"/>
          <w:szCs w:val="22"/>
        </w:rPr>
        <w:t xml:space="preserve"> shall use its reasonable endeavours to mitigate the level of such costs and expenses.</w:t>
      </w:r>
    </w:p>
    <w:p w14:paraId="1CF8C959"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Sub-Contracting</w:t>
      </w:r>
    </w:p>
    <w:p w14:paraId="0F51297C" w14:textId="77777777" w:rsidR="00691B5C" w:rsidRPr="00691B5C" w:rsidRDefault="00691B5C" w:rsidP="00691B5C">
      <w:pPr>
        <w:pStyle w:val="MRheading20"/>
        <w:spacing w:before="60" w:after="160" w:line="276" w:lineRule="auto"/>
        <w:rPr>
          <w:rFonts w:cs="Arial"/>
          <w:szCs w:val="22"/>
        </w:rPr>
      </w:pPr>
      <w:bookmarkStart w:id="98" w:name="_Ref205953879"/>
      <w:r w:rsidRPr="00691B5C">
        <w:rPr>
          <w:rFonts w:cs="Arial"/>
          <w:szCs w:val="22"/>
        </w:rPr>
        <w:t xml:space="preserve">The </w:t>
      </w:r>
      <w:r w:rsidR="00702B79">
        <w:rPr>
          <w:rFonts w:cs="Arial"/>
          <w:szCs w:val="22"/>
        </w:rPr>
        <w:t>Researcher</w:t>
      </w:r>
      <w:r w:rsidRPr="00691B5C">
        <w:rPr>
          <w:rFonts w:cs="Arial"/>
          <w:szCs w:val="22"/>
        </w:rPr>
        <w:t xml:space="preserve"> may not sub-contract the provision of any material part of the </w:t>
      </w:r>
      <w:r w:rsidR="00BD11AB">
        <w:rPr>
          <w:rFonts w:cs="Arial"/>
          <w:szCs w:val="22"/>
        </w:rPr>
        <w:t>Research Services</w:t>
      </w:r>
      <w:r w:rsidRPr="00691B5C">
        <w:rPr>
          <w:rFonts w:cs="Arial"/>
          <w:szCs w:val="22"/>
        </w:rPr>
        <w:t xml:space="preserve"> without the prior written consent of the British Council, such consent not to be unreasonably withheld or delayed.</w:t>
      </w:r>
      <w:bookmarkEnd w:id="98"/>
      <w:r w:rsidRPr="00691B5C">
        <w:rPr>
          <w:rFonts w:cs="Arial"/>
          <w:szCs w:val="22"/>
        </w:rPr>
        <w:t xml:space="preserve">  </w:t>
      </w:r>
    </w:p>
    <w:p w14:paraId="37B13ED5" w14:textId="199B0EAA" w:rsidR="00691B5C" w:rsidRPr="00691B5C" w:rsidRDefault="00691B5C" w:rsidP="00691B5C">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5476A3">
        <w:rPr>
          <w:rFonts w:cs="Arial"/>
          <w:szCs w:val="22"/>
        </w:rPr>
        <w:t>14.1</w:t>
      </w:r>
      <w:r w:rsidRPr="00691B5C">
        <w:rPr>
          <w:rFonts w:cs="Arial"/>
          <w:szCs w:val="22"/>
        </w:rPr>
        <w:fldChar w:fldCharType="end"/>
      </w:r>
      <w:r w:rsidRPr="00691B5C">
        <w:rPr>
          <w:rFonts w:cs="Arial"/>
          <w:szCs w:val="22"/>
        </w:rPr>
        <w:t xml:space="preserve">, the </w:t>
      </w:r>
      <w:r w:rsidR="00702B79">
        <w:rPr>
          <w:rFonts w:cs="Arial"/>
          <w:szCs w:val="22"/>
        </w:rPr>
        <w:t>Researcher</w:t>
      </w:r>
      <w:r w:rsidRPr="00691B5C">
        <w:rPr>
          <w:rFonts w:cs="Arial"/>
          <w:szCs w:val="22"/>
        </w:rPr>
        <w:t xml:space="preserve"> shall remain wholly liable and responsible for all acts and omissions (howsoever arising) of its sub-contractors in the performance of the </w:t>
      </w:r>
      <w:r w:rsidR="00BD11AB">
        <w:rPr>
          <w:rFonts w:cs="Arial"/>
          <w:szCs w:val="22"/>
        </w:rPr>
        <w:t>Research Services</w:t>
      </w:r>
      <w:r w:rsidRPr="00691B5C">
        <w:rPr>
          <w:rFonts w:cs="Arial"/>
          <w:szCs w:val="22"/>
        </w:rPr>
        <w:t>.</w:t>
      </w:r>
    </w:p>
    <w:p w14:paraId="25C4417B" w14:textId="77777777" w:rsidR="00B57B2D" w:rsidRPr="000F4CAE" w:rsidRDefault="00B57B2D" w:rsidP="00B57B2D">
      <w:pPr>
        <w:pStyle w:val="MRheading20"/>
        <w:spacing w:before="60" w:after="160" w:line="276" w:lineRule="auto"/>
      </w:pPr>
      <w:bookmarkStart w:id="99" w:name="_Ref452554148"/>
      <w:r w:rsidRPr="000F4CAE">
        <w:t xml:space="preserve">Where the </w:t>
      </w:r>
      <w:r w:rsidR="00702B79">
        <w:t>Researcher</w:t>
      </w:r>
      <w:r w:rsidRPr="000F4CAE">
        <w:t xml:space="preserve"> </w:t>
      </w:r>
      <w:proofErr w:type="gramStart"/>
      <w:r w:rsidRPr="000F4CAE">
        <w:t>enters into</w:t>
      </w:r>
      <w:proofErr w:type="gramEnd"/>
      <w:r w:rsidRPr="000F4CAE">
        <w:t xml:space="preserve"> a Sub-Contract, the </w:t>
      </w:r>
      <w:r w:rsidR="00702B79">
        <w:t>Researcher</w:t>
      </w:r>
      <w:r>
        <w:t xml:space="preserve"> shall:</w:t>
      </w:r>
      <w:bookmarkEnd w:id="99"/>
    </w:p>
    <w:p w14:paraId="7510C5D3" w14:textId="77777777" w:rsidR="00B57B2D" w:rsidRPr="000F4CAE" w:rsidRDefault="00B57B2D" w:rsidP="00B57B2D">
      <w:pPr>
        <w:pStyle w:val="MRheading30"/>
        <w:spacing w:before="60" w:after="160" w:line="276" w:lineRule="auto"/>
      </w:pPr>
      <w:bookmarkStart w:id="100" w:name="_Ref452554106"/>
      <w:r w:rsidRPr="000F4CAE">
        <w:t>pay any valid invoice received from its subcontractor within 30 days following receipt of the relevant invoice payable under the Sub-</w:t>
      </w:r>
      <w:proofErr w:type="gramStart"/>
      <w:r w:rsidRPr="000F4CAE">
        <w:t>Contract;</w:t>
      </w:r>
      <w:proofErr w:type="gramEnd"/>
      <w:r w:rsidRPr="000F4CAE">
        <w:t xml:space="preserve"> and</w:t>
      </w:r>
      <w:bookmarkEnd w:id="100"/>
    </w:p>
    <w:p w14:paraId="1F822E0F" w14:textId="2B202AAA" w:rsidR="00B57B2D" w:rsidRPr="000F4CAE" w:rsidRDefault="00B57B2D" w:rsidP="00B57B2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5476A3">
        <w:t>14.3.1</w:t>
      </w:r>
      <w:r w:rsidR="00DF406A">
        <w:fldChar w:fldCharType="end"/>
      </w:r>
      <w:r w:rsidRPr="000F4CAE">
        <w:t xml:space="preserve"> of this Agreement.</w:t>
      </w:r>
    </w:p>
    <w:p w14:paraId="602DB968" w14:textId="1909A73D" w:rsidR="00B57B2D" w:rsidRPr="00B57B2D" w:rsidRDefault="00DF406A" w:rsidP="00B57B2D">
      <w:pPr>
        <w:pStyle w:val="MRheading20"/>
        <w:spacing w:before="60" w:after="160" w:line="276" w:lineRule="auto"/>
      </w:pPr>
      <w:r>
        <w:t xml:space="preserve">In clause </w:t>
      </w:r>
      <w:r>
        <w:fldChar w:fldCharType="begin"/>
      </w:r>
      <w:r>
        <w:instrText xml:space="preserve"> REF _Ref452554148 \r \h </w:instrText>
      </w:r>
      <w:r>
        <w:fldChar w:fldCharType="separate"/>
      </w:r>
      <w:r w:rsidR="005476A3">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552EC15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7DBB27E6" w14:textId="77777777" w:rsidR="00691B5C" w:rsidRPr="00691B5C" w:rsidRDefault="00691B5C" w:rsidP="000E286F">
      <w:pPr>
        <w:pStyle w:val="MRheading10"/>
        <w:spacing w:before="60" w:after="160" w:line="276" w:lineRule="auto"/>
        <w:rPr>
          <w:rFonts w:cs="Arial"/>
          <w:szCs w:val="22"/>
        </w:rPr>
      </w:pPr>
      <w:bookmarkStart w:id="101" w:name="_Ref119505823"/>
      <w:r w:rsidRPr="00691B5C">
        <w:rPr>
          <w:rFonts w:cs="Arial"/>
          <w:szCs w:val="22"/>
        </w:rPr>
        <w:t>Anti-Corruption</w:t>
      </w:r>
      <w:r w:rsidR="007E4211">
        <w:rPr>
          <w:rFonts w:cs="Arial"/>
          <w:szCs w:val="22"/>
        </w:rPr>
        <w:t>, Anti-</w:t>
      </w:r>
      <w:r w:rsidRPr="00691B5C">
        <w:rPr>
          <w:rFonts w:cs="Arial"/>
          <w:szCs w:val="22"/>
        </w:rPr>
        <w:t>Collusion</w:t>
      </w:r>
      <w:r w:rsidR="007E4211">
        <w:rPr>
          <w:rFonts w:cs="Arial"/>
          <w:szCs w:val="22"/>
        </w:rPr>
        <w:t xml:space="preserve"> and Tax Evasion</w:t>
      </w:r>
      <w:bookmarkEnd w:id="101"/>
    </w:p>
    <w:p w14:paraId="0FF69CD7" w14:textId="77777777" w:rsidR="00691B5C" w:rsidRPr="00691B5C" w:rsidRDefault="00691B5C" w:rsidP="000E286F">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undertakes and warrants that it has not offered, </w:t>
      </w:r>
      <w:proofErr w:type="gramStart"/>
      <w:r w:rsidRPr="00691B5C">
        <w:rPr>
          <w:rFonts w:cs="Arial"/>
          <w:szCs w:val="22"/>
        </w:rPr>
        <w:t>given</w:t>
      </w:r>
      <w:proofErr w:type="gramEnd"/>
      <w:r w:rsidRPr="00691B5C">
        <w:rPr>
          <w:rFonts w:cs="Arial"/>
          <w:szCs w:val="22"/>
        </w:rPr>
        <w:t xml:space="preserve"> or agreed to give (and that it will not offer, give or agree to give) to any person any gift or consideration of any kind as an inducement or reward for doing or forbearing to do anything in relation to the obtaining of this Agreement or the performance by the </w:t>
      </w:r>
      <w:r w:rsidR="00702B79">
        <w:rPr>
          <w:rFonts w:cs="Arial"/>
          <w:szCs w:val="22"/>
        </w:rPr>
        <w:t>Researcher</w:t>
      </w:r>
      <w:r w:rsidRPr="00691B5C">
        <w:rPr>
          <w:rFonts w:cs="Arial"/>
          <w:szCs w:val="22"/>
        </w:rPr>
        <w:t xml:space="preserve"> of its obligations under this Agreement.</w:t>
      </w:r>
    </w:p>
    <w:p w14:paraId="02EBA85F" w14:textId="77777777" w:rsidR="00691B5C" w:rsidRPr="00691B5C" w:rsidRDefault="00691B5C" w:rsidP="000E286F">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warrants that it</w:t>
      </w:r>
      <w:r w:rsidR="007E4211">
        <w:rPr>
          <w:rFonts w:cs="Arial"/>
          <w:szCs w:val="22"/>
        </w:rPr>
        <w:t>, and any Relevant Person,</w:t>
      </w:r>
      <w:r w:rsidRPr="00691B5C">
        <w:rPr>
          <w:rFonts w:cs="Arial"/>
          <w:szCs w:val="22"/>
        </w:rPr>
        <w:t xml:space="preserve"> has</w:t>
      </w:r>
      <w:r w:rsidR="007E4211">
        <w:rPr>
          <w:rFonts w:cs="Arial"/>
          <w:szCs w:val="22"/>
        </w:rPr>
        <w:t xml:space="preserve"> and will retain</w:t>
      </w:r>
      <w:r w:rsidRPr="00691B5C">
        <w:rPr>
          <w:rFonts w:cs="Arial"/>
          <w:szCs w:val="22"/>
        </w:rPr>
        <w:t xml:space="preserve"> in place, and undertakes that it</w:t>
      </w:r>
      <w:r w:rsidR="007E4211">
        <w:rPr>
          <w:rFonts w:cs="Arial"/>
          <w:szCs w:val="22"/>
        </w:rPr>
        <w:t>, and any Relevant Person, will at all times</w:t>
      </w:r>
      <w:r w:rsidRPr="00691B5C">
        <w:rPr>
          <w:rFonts w:cs="Arial"/>
          <w:szCs w:val="22"/>
        </w:rPr>
        <w:t xml:space="preserve"> comply with, policies and procedures to avoid the risk of bribery (as set out in the Bribery Act 2010)</w:t>
      </w:r>
      <w:r w:rsidR="007E4211">
        <w:rPr>
          <w:rFonts w:cs="Arial"/>
          <w:szCs w:val="22"/>
        </w:rPr>
        <w:t>, tax evasion (as set out in the Criminal Finances Act 2017)</w:t>
      </w:r>
      <w:r w:rsidRPr="00691B5C">
        <w:rPr>
          <w:rFonts w:cs="Arial"/>
          <w:szCs w:val="22"/>
        </w:rPr>
        <w:t xml:space="preserve"> and fraud within its organisation and in connection with its dealings with other parties</w:t>
      </w:r>
      <w:r w:rsidR="007E4211">
        <w:rPr>
          <w:rFonts w:cs="Arial"/>
          <w:szCs w:val="22"/>
        </w:rPr>
        <w:t>, whether in the UK or overseas</w:t>
      </w:r>
      <w:r w:rsidRPr="00691B5C">
        <w:rPr>
          <w:rFonts w:cs="Arial"/>
          <w:szCs w:val="22"/>
        </w:rPr>
        <w:t>.</w:t>
      </w:r>
    </w:p>
    <w:p w14:paraId="25A6E3D5" w14:textId="77777777" w:rsidR="007E4211" w:rsidRDefault="00691B5C" w:rsidP="000E286F">
      <w:pPr>
        <w:pStyle w:val="MRheading20"/>
        <w:spacing w:before="60" w:after="160" w:line="276" w:lineRule="auto"/>
        <w:rPr>
          <w:rFonts w:cs="Arial"/>
          <w:szCs w:val="22"/>
        </w:rPr>
      </w:pPr>
      <w:bookmarkStart w:id="102" w:name="_Ref389495000"/>
      <w:r w:rsidRPr="00691B5C">
        <w:rPr>
          <w:rFonts w:cs="Arial"/>
          <w:szCs w:val="22"/>
        </w:rPr>
        <w:t xml:space="preserve">The </w:t>
      </w:r>
      <w:r w:rsidR="00702B79">
        <w:rPr>
          <w:rFonts w:cs="Arial"/>
          <w:szCs w:val="22"/>
        </w:rPr>
        <w:t>Researcher</w:t>
      </w:r>
      <w:r w:rsidRPr="00691B5C">
        <w:rPr>
          <w:rFonts w:cs="Arial"/>
          <w:szCs w:val="22"/>
        </w:rPr>
        <w:t xml:space="preserve"> warrants that</w:t>
      </w:r>
      <w:r w:rsidR="007E4211">
        <w:rPr>
          <w:rFonts w:cs="Arial"/>
          <w:szCs w:val="22"/>
        </w:rPr>
        <w:t>:</w:t>
      </w:r>
    </w:p>
    <w:p w14:paraId="0E7F3960" w14:textId="77777777" w:rsidR="00691B5C" w:rsidRDefault="00691B5C" w:rsidP="000E286F">
      <w:pPr>
        <w:pStyle w:val="MRheading30"/>
        <w:spacing w:before="60" w:after="160" w:line="276" w:lineRule="auto"/>
      </w:pPr>
      <w:r w:rsidRPr="00691B5C">
        <w:t xml:space="preserve"> </w:t>
      </w:r>
      <w:r w:rsidR="007E4211" w:rsidRPr="00691B5C">
        <w:t>I</w:t>
      </w:r>
      <w:r w:rsidRPr="00691B5C">
        <w:t>t</w:t>
      </w:r>
      <w:r w:rsidR="007E4211">
        <w:t>, and any Relevant Person,</w:t>
      </w:r>
      <w:r w:rsidRPr="00691B5C">
        <w:t xml:space="preserve"> has not colluded, and undertakes that it will not at any time collude, with any third party in any way in connection with this Agreement (including in respect of pricing under this Agreement).  </w:t>
      </w:r>
      <w:bookmarkEnd w:id="102"/>
    </w:p>
    <w:p w14:paraId="41C8DDEF" w14:textId="77777777" w:rsidR="007E4211" w:rsidRPr="003D13B8" w:rsidRDefault="007E4211" w:rsidP="000E286F">
      <w:pPr>
        <w:pStyle w:val="MRheading30"/>
        <w:spacing w:before="60" w:after="160" w:line="276" w:lineRule="auto"/>
      </w:pPr>
      <w:r w:rsidRPr="003D13B8">
        <w:t>it, and any Relevant Person, has not engaged, and will not at any time engage, in any activity, practice or conduct which would constitute either:</w:t>
      </w:r>
    </w:p>
    <w:p w14:paraId="51F6ED4B" w14:textId="77777777" w:rsidR="007E4211" w:rsidRPr="003D13B8" w:rsidRDefault="007E4211" w:rsidP="000E286F">
      <w:pPr>
        <w:pStyle w:val="MRheading40"/>
        <w:spacing w:before="60" w:after="160" w:line="276" w:lineRule="auto"/>
      </w:pPr>
      <w:r w:rsidRPr="003D13B8">
        <w:t>a UK tax evasion facilitation offence under section 45(1) of the Criminal Finances Act 2017; or</w:t>
      </w:r>
    </w:p>
    <w:p w14:paraId="08FA3D6D" w14:textId="77777777" w:rsidR="007E4211" w:rsidRPr="003D13B8" w:rsidRDefault="007E4211" w:rsidP="000E286F">
      <w:pPr>
        <w:pStyle w:val="MRheading40"/>
        <w:spacing w:before="60" w:after="160" w:line="276" w:lineRule="auto"/>
      </w:pPr>
      <w:r w:rsidRPr="003D13B8">
        <w:lastRenderedPageBreak/>
        <w:t>a foreign tax evasion facilitation offence under section 46(1) of the Criminal Finances Act 2017.</w:t>
      </w:r>
    </w:p>
    <w:p w14:paraId="031336A6" w14:textId="1666C4A4" w:rsidR="007E4211" w:rsidRDefault="007E4211" w:rsidP="000E286F">
      <w:pPr>
        <w:pStyle w:val="MRheading20"/>
        <w:numPr>
          <w:ilvl w:val="0"/>
          <w:numId w:val="0"/>
        </w:numPr>
        <w:spacing w:before="60" w:after="160" w:line="276" w:lineRule="auto"/>
        <w:ind w:left="709"/>
      </w:pPr>
      <w:r w:rsidRPr="003D13B8">
        <w:t>Nothing under this clause</w:t>
      </w:r>
      <w:r w:rsidR="0006270A">
        <w:t xml:space="preserve"> </w:t>
      </w:r>
      <w:r w:rsidR="0006270A">
        <w:fldChar w:fldCharType="begin"/>
      </w:r>
      <w:r w:rsidR="0006270A">
        <w:instrText xml:space="preserve"> REF _Ref119505823 \r \h </w:instrText>
      </w:r>
      <w:r w:rsidR="0006270A">
        <w:fldChar w:fldCharType="separate"/>
      </w:r>
      <w:r w:rsidR="005476A3">
        <w:t>15</w:t>
      </w:r>
      <w:r w:rsidR="0006270A">
        <w:fldChar w:fldCharType="end"/>
      </w:r>
      <w:r w:rsidRPr="003D13B8">
        <w:t xml:space="preserve"> is intended to prevent the </w:t>
      </w:r>
      <w:r w:rsidR="00763CC2">
        <w:t>Researcher</w:t>
      </w:r>
      <w:r w:rsidRPr="003D13B8">
        <w:t xml:space="preserve"> from discussing the terms of this Agreement and the </w:t>
      </w:r>
      <w:r w:rsidR="00763CC2">
        <w:t>Researcher</w:t>
      </w:r>
      <w:r w:rsidRPr="003D13B8">
        <w:t xml:space="preserve">’s pricing with the </w:t>
      </w:r>
      <w:r w:rsidR="00763CC2">
        <w:t>Researcher</w:t>
      </w:r>
      <w:r w:rsidRPr="003D13B8">
        <w:t>’s professional advisors.</w:t>
      </w:r>
    </w:p>
    <w:p w14:paraId="13242CB0" w14:textId="77777777" w:rsidR="00E20C92" w:rsidRPr="00203F4E" w:rsidRDefault="00E20C92" w:rsidP="000E286F">
      <w:pPr>
        <w:pStyle w:val="MRheading20"/>
        <w:spacing w:before="60" w:after="160" w:line="276" w:lineRule="auto"/>
      </w:pPr>
      <w:bookmarkStart w:id="103" w:name="_Ref452554121"/>
      <w:r>
        <w:t xml:space="preserve">The </w:t>
      </w:r>
      <w:r w:rsidR="00702B79">
        <w:t>Researcher</w:t>
      </w:r>
      <w:r w:rsidRPr="00203F4E">
        <w:t xml:space="preserve"> acknowledges and agrees that British Council may, at any point during the Term and on any number of occasions, carry out searches of relevant </w:t>
      </w:r>
      <w:proofErr w:type="gramStart"/>
      <w:r w:rsidRPr="00203F4E">
        <w:t>third party</w:t>
      </w:r>
      <w:proofErr w:type="gramEnd"/>
      <w:r w:rsidRPr="00203F4E">
        <w:t xml:space="preserve"> screening databases (each a “</w:t>
      </w:r>
      <w:r w:rsidRPr="00066AD4">
        <w:rPr>
          <w:b/>
        </w:rPr>
        <w:t>Screening Database</w:t>
      </w:r>
      <w:r w:rsidRPr="00203F4E">
        <w:t>”) to en</w:t>
      </w:r>
      <w:r>
        <w:t xml:space="preserve">sure that neither the </w:t>
      </w:r>
      <w:r w:rsidR="00702B79">
        <w:t>Researcher</w:t>
      </w:r>
      <w:r>
        <w:t xml:space="preserve"> nor any of the </w:t>
      </w:r>
      <w:r w:rsidR="00702B79">
        <w:t>Researcher</w:t>
      </w:r>
      <w:r w:rsidRPr="00203F4E">
        <w:t>’s suppliers, directors, shareholders or employees (where applicable) is listed:</w:t>
      </w:r>
      <w:bookmarkEnd w:id="103"/>
    </w:p>
    <w:p w14:paraId="6DD3201F" w14:textId="77777777" w:rsidR="00E20C92" w:rsidRPr="00203F4E" w:rsidRDefault="00E20C92" w:rsidP="000E286F">
      <w:pPr>
        <w:pStyle w:val="MRheading30"/>
        <w:spacing w:before="60" w:after="160" w:line="276" w:lineRule="auto"/>
      </w:pPr>
      <w:r w:rsidRPr="00203F4E">
        <w:t xml:space="preserve">as an individual or entity with whom national or supranational bodies have decreed organisations should not have financial </w:t>
      </w:r>
      <w:proofErr w:type="gramStart"/>
      <w:r w:rsidRPr="00203F4E">
        <w:t>dealings;</w:t>
      </w:r>
      <w:proofErr w:type="gramEnd"/>
    </w:p>
    <w:p w14:paraId="57844158" w14:textId="77777777" w:rsidR="00E20C92" w:rsidRPr="00203F4E" w:rsidRDefault="00E20C92" w:rsidP="000E286F">
      <w:pPr>
        <w:pStyle w:val="MRheading30"/>
        <w:spacing w:before="60" w:after="160" w:line="276" w:lineRule="auto"/>
      </w:pPr>
      <w:r w:rsidRPr="00203F4E">
        <w:t xml:space="preserve">as being wanted by Interpol or any national law enforcement body in connection with </w:t>
      </w:r>
      <w:proofErr w:type="gramStart"/>
      <w:r w:rsidRPr="00203F4E">
        <w:t>crime;</w:t>
      </w:r>
      <w:proofErr w:type="gramEnd"/>
    </w:p>
    <w:p w14:paraId="07CB9F05" w14:textId="77777777" w:rsidR="00E20C92" w:rsidRPr="00203F4E" w:rsidRDefault="00E20C92" w:rsidP="000E286F">
      <w:pPr>
        <w:pStyle w:val="MRheading30"/>
        <w:spacing w:before="60" w:after="160" w:line="276" w:lineRule="auto"/>
      </w:pPr>
      <w:r w:rsidRPr="00203F4E">
        <w:t xml:space="preserve">as being subject to regulatory action by a national or international enforcement </w:t>
      </w:r>
      <w:proofErr w:type="gramStart"/>
      <w:r w:rsidRPr="00203F4E">
        <w:t>body;</w:t>
      </w:r>
      <w:proofErr w:type="gramEnd"/>
    </w:p>
    <w:p w14:paraId="29A03253" w14:textId="77777777" w:rsidR="00E20C92" w:rsidRPr="00203F4E" w:rsidRDefault="00E20C92" w:rsidP="000E286F">
      <w:pPr>
        <w:pStyle w:val="MRheading30"/>
        <w:spacing w:before="60" w:after="160" w:line="276" w:lineRule="auto"/>
      </w:pPr>
      <w:r w:rsidRPr="00203F4E">
        <w:t xml:space="preserve">as being subject to export, </w:t>
      </w:r>
      <w:proofErr w:type="gramStart"/>
      <w:r w:rsidRPr="00203F4E">
        <w:t>trade</w:t>
      </w:r>
      <w:proofErr w:type="gramEnd"/>
      <w:r w:rsidRPr="00203F4E">
        <w:t xml:space="preserve"> or procurement controls or (in the case of an individual) as being disqualified from being a company director; and/or</w:t>
      </w:r>
    </w:p>
    <w:p w14:paraId="01B753C7" w14:textId="77777777" w:rsidR="00E20C92" w:rsidRDefault="00E20C92" w:rsidP="000E286F">
      <w:pPr>
        <w:pStyle w:val="MRheading30"/>
        <w:spacing w:before="60" w:after="160" w:line="276" w:lineRule="auto"/>
      </w:pPr>
      <w:r w:rsidRPr="00203F4E">
        <w:t>as being a heightened risk individual or organisation, or (in the case of an individual) a politically exposed person</w:t>
      </w:r>
      <w:r w:rsidR="00971053">
        <w:t>,</w:t>
      </w:r>
    </w:p>
    <w:p w14:paraId="7115A08D" w14:textId="77777777" w:rsidR="00971053" w:rsidRPr="00203F4E" w:rsidRDefault="00971053" w:rsidP="000E286F">
      <w:pPr>
        <w:pStyle w:val="MRheading30"/>
        <w:numPr>
          <w:ilvl w:val="0"/>
          <w:numId w:val="0"/>
        </w:numPr>
        <w:spacing w:before="60" w:after="160" w:line="276" w:lineRule="auto"/>
        <w:ind w:left="720"/>
      </w:pPr>
      <w:r>
        <w:t>(</w:t>
      </w:r>
      <w:proofErr w:type="gramStart"/>
      <w:r>
        <w:t>together</w:t>
      </w:r>
      <w:proofErr w:type="gramEnd"/>
      <w:r>
        <w:t xml:space="preserve"> the “</w:t>
      </w:r>
      <w:r w:rsidRPr="00971053">
        <w:rPr>
          <w:b/>
        </w:rPr>
        <w:t>Prohibited Entities</w:t>
      </w:r>
      <w:r>
        <w:t>”)</w:t>
      </w:r>
    </w:p>
    <w:p w14:paraId="65BD4852" w14:textId="77777777" w:rsidR="00971053" w:rsidRDefault="00971053" w:rsidP="000E286F">
      <w:pPr>
        <w:pStyle w:val="MRheading20"/>
        <w:spacing w:before="60" w:after="160" w:line="276" w:lineRule="auto"/>
      </w:pPr>
      <w:r>
        <w:t>The Researcher warrants that it will not make payment to, transfer property to, or otherwise have dealings with, any Prohibited Entity.</w:t>
      </w:r>
    </w:p>
    <w:p w14:paraId="298C4F60" w14:textId="77777777" w:rsidR="008C5297" w:rsidRDefault="00971053" w:rsidP="000E286F">
      <w:pPr>
        <w:pStyle w:val="MRheading20"/>
        <w:spacing w:before="60" w:after="160" w:line="276" w:lineRule="auto"/>
      </w:pPr>
      <w:r>
        <w:t>If any of the Researcher, the Researcher’s Team or the Researcher’s Team’s</w:t>
      </w:r>
      <w:r w:rsidR="00E20C92" w:rsidRPr="00203F4E">
        <w:t xml:space="preserve"> directors</w:t>
      </w:r>
      <w:r>
        <w:t xml:space="preserve"> or</w:t>
      </w:r>
      <w:r w:rsidR="00E20C92" w:rsidRPr="00203F4E">
        <w:t xml:space="preserve"> shareholders (where applicable) </w:t>
      </w:r>
      <w:proofErr w:type="gramStart"/>
      <w:r w:rsidR="00E20C92" w:rsidRPr="00203F4E">
        <w:t>is</w:t>
      </w:r>
      <w:r w:rsidR="008C5297">
        <w:t>;</w:t>
      </w:r>
      <w:proofErr w:type="gramEnd"/>
    </w:p>
    <w:p w14:paraId="06CDEAB3" w14:textId="77777777" w:rsidR="008C5297" w:rsidRDefault="008C5297" w:rsidP="000E286F">
      <w:pPr>
        <w:pStyle w:val="MRheading30"/>
        <w:spacing w:before="60" w:after="160" w:line="276" w:lineRule="auto"/>
      </w:pPr>
      <w:r w:rsidRPr="00203F4E">
        <w:t xml:space="preserve">listed in a Screening Database for any of the reasons set out in clause </w:t>
      </w:r>
      <w:r>
        <w:t>15.4</w:t>
      </w:r>
      <w:r w:rsidRPr="00203F4E">
        <w:t>,</w:t>
      </w:r>
      <w:r>
        <w:t xml:space="preserve"> or</w:t>
      </w:r>
    </w:p>
    <w:p w14:paraId="24B179D2" w14:textId="77777777" w:rsidR="008C5297" w:rsidRDefault="008C5297" w:rsidP="000E286F">
      <w:pPr>
        <w:pStyle w:val="MRheading30"/>
        <w:spacing w:before="60" w:after="160" w:line="276" w:lineRule="auto"/>
      </w:pPr>
      <w:r>
        <w:t xml:space="preserve">breaches any of its obligations set out in clauses 15.1, 15.2, 15.3 or </w:t>
      </w:r>
      <w:proofErr w:type="gramStart"/>
      <w:r>
        <w:t>15.5;</w:t>
      </w:r>
      <w:proofErr w:type="gramEnd"/>
    </w:p>
    <w:p w14:paraId="479B27E2" w14:textId="77777777" w:rsidR="008C5297" w:rsidRDefault="008C5297" w:rsidP="000E286F">
      <w:pPr>
        <w:pStyle w:val="MRheading30"/>
        <w:numPr>
          <w:ilvl w:val="0"/>
          <w:numId w:val="0"/>
        </w:numPr>
        <w:spacing w:before="60" w:after="160" w:line="276" w:lineRule="auto"/>
        <w:ind w:left="709" w:firstLine="11"/>
      </w:pPr>
      <w:r>
        <w:t xml:space="preserve">then the </w:t>
      </w:r>
      <w:r w:rsidR="00763CC2">
        <w:t>Researcher</w:t>
      </w:r>
      <w:r>
        <w:t xml:space="preserve"> shall promptly notify the British Council of any such breach(es) and the British Council shall be entitled to take the steps set out at clause 15.7 below. </w:t>
      </w:r>
    </w:p>
    <w:p w14:paraId="2655E497" w14:textId="77777777" w:rsidR="00E20C92" w:rsidRPr="00203F4E" w:rsidRDefault="008C5297" w:rsidP="000E286F">
      <w:pPr>
        <w:pStyle w:val="MRheading20"/>
        <w:spacing w:before="60" w:after="160" w:line="276" w:lineRule="auto"/>
      </w:pPr>
      <w:r>
        <w:t xml:space="preserve">In the circumstances described at clause 15.6.1 and/or </w:t>
      </w:r>
      <w:proofErr w:type="gramStart"/>
      <w:r>
        <w:t>15.6.2,</w:t>
      </w:r>
      <w:r w:rsidR="00E20C92" w:rsidRPr="00203F4E">
        <w:t>without</w:t>
      </w:r>
      <w:proofErr w:type="gramEnd"/>
      <w:r w:rsidR="00E20C92" w:rsidRPr="00203F4E">
        <w:t xml:space="preserve"> prejudice to any other rights or remedies which the British Council may have, the British Council </w:t>
      </w:r>
      <w:r>
        <w:t>may</w:t>
      </w:r>
      <w:r w:rsidR="00E20C92" w:rsidRPr="00203F4E">
        <w:t>:</w:t>
      </w:r>
    </w:p>
    <w:p w14:paraId="482F4661" w14:textId="77777777" w:rsidR="00E20C92" w:rsidRPr="00203F4E" w:rsidRDefault="00E20C92" w:rsidP="000E286F">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8ABC2B1" w14:textId="77777777" w:rsidR="00E20C92" w:rsidRPr="00203F4E" w:rsidRDefault="00E20C92" w:rsidP="000E286F">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w:t>
      </w:r>
      <w:r w:rsidR="008C5297">
        <w:t xml:space="preserve"> and shall provide evidence of its compliance if required</w:t>
      </w:r>
      <w:r w:rsidRPr="00203F4E">
        <w:t>); and/or</w:t>
      </w:r>
    </w:p>
    <w:p w14:paraId="5058D6C4" w14:textId="77777777" w:rsidR="00E20C92" w:rsidRPr="00203F4E" w:rsidRDefault="00E20C92" w:rsidP="000E286F">
      <w:pPr>
        <w:pStyle w:val="MRheading30"/>
        <w:spacing w:before="60" w:after="160" w:line="276" w:lineRule="auto"/>
      </w:pPr>
      <w:r w:rsidRPr="00203F4E">
        <w:lastRenderedPageBreak/>
        <w:t xml:space="preserve">reduce, </w:t>
      </w:r>
      <w:proofErr w:type="gramStart"/>
      <w:r w:rsidRPr="00203F4E">
        <w:t>withhold</w:t>
      </w:r>
      <w:proofErr w:type="gramEnd"/>
      <w:r w:rsidRPr="00203F4E">
        <w:t xml:space="preserve"> or claim a repayment (in full or in part) of the </w:t>
      </w:r>
      <w:r>
        <w:t>c</w:t>
      </w:r>
      <w:r w:rsidRPr="00203F4E">
        <w:t>harges payable under this Agreement; and/or</w:t>
      </w:r>
    </w:p>
    <w:p w14:paraId="7B340E91" w14:textId="77777777" w:rsidR="00E20C92" w:rsidRPr="00203F4E" w:rsidRDefault="00E20C92" w:rsidP="000E286F">
      <w:pPr>
        <w:pStyle w:val="MRheading30"/>
        <w:spacing w:before="60" w:after="160" w:line="276" w:lineRule="auto"/>
      </w:pPr>
      <w:r w:rsidRPr="00203F4E">
        <w:t>share such information with third parties.</w:t>
      </w:r>
    </w:p>
    <w:p w14:paraId="171FCA10" w14:textId="34EBB2B4" w:rsidR="00E20C92" w:rsidRPr="00E20C92" w:rsidRDefault="00E20C92" w:rsidP="000E286F">
      <w:pPr>
        <w:pStyle w:val="MRheading20"/>
        <w:spacing w:before="60" w:after="160" w:line="276" w:lineRule="auto"/>
      </w:pPr>
      <w:r>
        <w:t xml:space="preserve">The </w:t>
      </w:r>
      <w:r w:rsidR="00702B79">
        <w:t>Researcher</w:t>
      </w:r>
      <w:r w:rsidRPr="00203F4E">
        <w:t xml:space="preserve"> shall provide the British Council with all information reasonably requested by the British Council to complete the screening se</w:t>
      </w:r>
      <w:r w:rsidR="00DF406A">
        <w:t xml:space="preserve">arches described in clause </w:t>
      </w:r>
      <w:r w:rsidR="00DF406A">
        <w:fldChar w:fldCharType="begin"/>
      </w:r>
      <w:r w:rsidR="00DF406A">
        <w:instrText xml:space="preserve"> REF _Ref452554121 \r \h </w:instrText>
      </w:r>
      <w:r w:rsidR="00DF406A">
        <w:fldChar w:fldCharType="separate"/>
      </w:r>
      <w:r w:rsidR="005476A3">
        <w:t>15.4</w:t>
      </w:r>
      <w:r w:rsidR="00DF406A">
        <w:fldChar w:fldCharType="end"/>
      </w:r>
      <w:r w:rsidRPr="00203F4E">
        <w:t>.</w:t>
      </w:r>
    </w:p>
    <w:p w14:paraId="3997852E" w14:textId="00C1A995" w:rsidR="00691B5C" w:rsidRPr="00334E23" w:rsidRDefault="00691B5C" w:rsidP="000E286F">
      <w:pPr>
        <w:pStyle w:val="MRheading10"/>
        <w:spacing w:before="60" w:after="160" w:line="276" w:lineRule="auto"/>
        <w:rPr>
          <w:rFonts w:cs="Arial"/>
          <w:szCs w:val="22"/>
        </w:rPr>
      </w:pPr>
      <w:bookmarkStart w:id="104" w:name="_Ref122614907"/>
      <w:bookmarkStart w:id="105" w:name="_Ref172432194"/>
      <w:bookmarkStart w:id="106" w:name="_Toc207776120"/>
      <w:bookmarkStart w:id="107" w:name="_Toc207776268"/>
      <w:r w:rsidRPr="00334E23">
        <w:rPr>
          <w:rFonts w:cs="Arial"/>
          <w:szCs w:val="22"/>
        </w:rPr>
        <w:t xml:space="preserve">Data </w:t>
      </w:r>
      <w:r w:rsidR="00242762" w:rsidRPr="00334E23">
        <w:rPr>
          <w:rFonts w:cs="Arial"/>
          <w:szCs w:val="22"/>
        </w:rPr>
        <w:t>Processing</w:t>
      </w:r>
      <w:bookmarkEnd w:id="104"/>
      <w:r w:rsidR="00242762" w:rsidRPr="00334E23">
        <w:rPr>
          <w:rFonts w:cs="Arial"/>
          <w:szCs w:val="22"/>
        </w:rPr>
        <w:t xml:space="preserve"> </w:t>
      </w:r>
      <w:bookmarkEnd w:id="105"/>
      <w:bookmarkEnd w:id="106"/>
      <w:bookmarkEnd w:id="107"/>
    </w:p>
    <w:p w14:paraId="12C0FC52" w14:textId="5ED39469" w:rsidR="00242762" w:rsidRPr="00334E23" w:rsidRDefault="00242762" w:rsidP="000E286F">
      <w:pPr>
        <w:pStyle w:val="MRheading20"/>
        <w:spacing w:before="60" w:after="160" w:line="276" w:lineRule="auto"/>
        <w:rPr>
          <w:rFonts w:cs="Arial"/>
        </w:rPr>
      </w:pPr>
      <w:bookmarkStart w:id="108" w:name="_Ref121386908"/>
      <w:bookmarkStart w:id="109" w:name="_Hlk122345907"/>
      <w:r w:rsidRPr="00334E23">
        <w:rPr>
          <w:rFonts w:cs="Arial"/>
          <w:szCs w:val="22"/>
        </w:rPr>
        <w:t xml:space="preserve">Clauses </w:t>
      </w:r>
      <w:r w:rsidR="00CF614E">
        <w:rPr>
          <w:rFonts w:cs="Arial"/>
          <w:szCs w:val="22"/>
        </w:rPr>
        <w:fldChar w:fldCharType="begin"/>
      </w:r>
      <w:r w:rsidR="00CF614E">
        <w:rPr>
          <w:rFonts w:cs="Arial"/>
          <w:szCs w:val="22"/>
        </w:rPr>
        <w:instrText xml:space="preserve"> REF _Ref121386908 \r \h </w:instrText>
      </w:r>
      <w:r w:rsidR="00CF614E">
        <w:rPr>
          <w:rFonts w:cs="Arial"/>
          <w:szCs w:val="22"/>
        </w:rPr>
      </w:r>
      <w:r w:rsidR="00CF614E">
        <w:rPr>
          <w:rFonts w:cs="Arial"/>
          <w:szCs w:val="22"/>
        </w:rPr>
        <w:fldChar w:fldCharType="separate"/>
      </w:r>
      <w:r w:rsidR="005476A3">
        <w:rPr>
          <w:rFonts w:cs="Arial"/>
          <w:szCs w:val="22"/>
        </w:rPr>
        <w:t>16.1</w:t>
      </w:r>
      <w:r w:rsidR="00CF614E">
        <w:rPr>
          <w:rFonts w:cs="Arial"/>
          <w:szCs w:val="22"/>
        </w:rPr>
        <w:fldChar w:fldCharType="end"/>
      </w:r>
      <w:r w:rsidRPr="00334E23">
        <w:rPr>
          <w:rFonts w:cs="Arial"/>
          <w:szCs w:val="22"/>
        </w:rPr>
        <w:t xml:space="preserve"> to </w:t>
      </w:r>
      <w:r w:rsidR="00CF614E">
        <w:rPr>
          <w:rFonts w:cs="Arial"/>
          <w:szCs w:val="22"/>
        </w:rPr>
        <w:fldChar w:fldCharType="begin"/>
      </w:r>
      <w:r w:rsidR="00CF614E">
        <w:rPr>
          <w:rFonts w:cs="Arial"/>
          <w:szCs w:val="22"/>
        </w:rPr>
        <w:instrText xml:space="preserve"> REF _Ref121386922 \r \h </w:instrText>
      </w:r>
      <w:r w:rsidR="00CF614E">
        <w:rPr>
          <w:rFonts w:cs="Arial"/>
          <w:szCs w:val="22"/>
        </w:rPr>
      </w:r>
      <w:r w:rsidR="00CF614E">
        <w:rPr>
          <w:rFonts w:cs="Arial"/>
          <w:szCs w:val="22"/>
        </w:rPr>
        <w:fldChar w:fldCharType="separate"/>
      </w:r>
      <w:r w:rsidR="005476A3">
        <w:rPr>
          <w:rFonts w:cs="Arial"/>
          <w:szCs w:val="22"/>
        </w:rPr>
        <w:t>16.14</w:t>
      </w:r>
      <w:r w:rsidR="00CF614E">
        <w:rPr>
          <w:rFonts w:cs="Arial"/>
          <w:szCs w:val="22"/>
        </w:rPr>
        <w:fldChar w:fldCharType="end"/>
      </w:r>
      <w:r w:rsidRPr="00334E23">
        <w:rPr>
          <w:rFonts w:cs="Arial"/>
          <w:szCs w:val="22"/>
        </w:rPr>
        <w:t xml:space="preserve"> apply to the Processing of Personal Data within the United Kingdom (UK) or the European Economic Area or any country deemed to provide an adequate level of protection under Article 45 of the EU GDPR and Article 45 of the UK GDPR.</w:t>
      </w:r>
      <w:bookmarkEnd w:id="108"/>
    </w:p>
    <w:p w14:paraId="109C922F" w14:textId="77777777" w:rsidR="00242762" w:rsidRPr="00334E23" w:rsidRDefault="00242762" w:rsidP="000E286F">
      <w:pPr>
        <w:pStyle w:val="MRheading20"/>
        <w:spacing w:before="60" w:after="160" w:line="276" w:lineRule="auto"/>
        <w:rPr>
          <w:rFonts w:cs="Arial"/>
        </w:rPr>
      </w:pPr>
      <w:bookmarkStart w:id="110" w:name="_Ref122343239"/>
      <w:r w:rsidRPr="00334E23">
        <w:rPr>
          <w:rFonts w:cs="Arial"/>
          <w:szCs w:val="22"/>
        </w:rPr>
        <w:t>In this clause:</w:t>
      </w:r>
      <w:bookmarkEnd w:id="110"/>
    </w:p>
    <w:p w14:paraId="61A0D7FC" w14:textId="77777777" w:rsidR="00242762" w:rsidRPr="00334E23" w:rsidRDefault="00242762" w:rsidP="000E286F">
      <w:pPr>
        <w:pStyle w:val="MRDefinitions1"/>
        <w:spacing w:before="60" w:after="160" w:line="276" w:lineRule="auto"/>
        <w:rPr>
          <w:b/>
        </w:rPr>
      </w:pPr>
      <w:r w:rsidRPr="00334E23">
        <w:t>“</w:t>
      </w:r>
      <w:r w:rsidRPr="00334E23">
        <w:rPr>
          <w:b/>
        </w:rPr>
        <w:t>Controller</w:t>
      </w:r>
      <w:r w:rsidRPr="00334E23">
        <w:t>” means a “controller” for the purposes of the GDPR (as such legislation is applicable</w:t>
      </w:r>
      <w:proofErr w:type="gramStart"/>
      <w:r w:rsidRPr="00334E23">
        <w:t>);</w:t>
      </w:r>
      <w:proofErr w:type="gramEnd"/>
    </w:p>
    <w:p w14:paraId="728AC040" w14:textId="77777777" w:rsidR="00242762" w:rsidRPr="00334E23" w:rsidRDefault="00242762" w:rsidP="000E286F">
      <w:pPr>
        <w:pStyle w:val="MRDefinitions1"/>
        <w:spacing w:before="60" w:after="160" w:line="276" w:lineRule="auto"/>
        <w:rPr>
          <w:b/>
        </w:rPr>
      </w:pPr>
      <w:r w:rsidRPr="00334E23">
        <w:t>“</w:t>
      </w:r>
      <w:r w:rsidRPr="00334E23">
        <w:rPr>
          <w:b/>
        </w:rPr>
        <w:t>Data Protection Legislation</w:t>
      </w:r>
      <w:r w:rsidRPr="00334E23">
        <w:t>”</w:t>
      </w:r>
      <w:r w:rsidRPr="00334E23">
        <w:rPr>
          <w:b/>
        </w:rPr>
        <w:t xml:space="preserve"> </w:t>
      </w:r>
      <w:r w:rsidRPr="00334E23">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4FFE520F" w14:textId="77777777" w:rsidR="00242762" w:rsidRPr="00334E23" w:rsidRDefault="00242762" w:rsidP="000E286F">
      <w:pPr>
        <w:pStyle w:val="MRDefinitions1"/>
        <w:spacing w:before="60" w:after="160" w:line="276" w:lineRule="auto"/>
      </w:pPr>
      <w:r w:rsidRPr="00334E23">
        <w:t>“</w:t>
      </w:r>
      <w:r w:rsidRPr="00334E23">
        <w:rPr>
          <w:b/>
        </w:rPr>
        <w:t>Data Subject</w:t>
      </w:r>
      <w:r w:rsidRPr="00334E23">
        <w:t xml:space="preserve">” has the same meaning as in the Data Protection </w:t>
      </w:r>
      <w:proofErr w:type="gramStart"/>
      <w:r w:rsidRPr="00334E23">
        <w:t>Legislation;</w:t>
      </w:r>
      <w:proofErr w:type="gramEnd"/>
    </w:p>
    <w:p w14:paraId="6A9ED832" w14:textId="77777777" w:rsidR="00242762" w:rsidRPr="00334E23" w:rsidRDefault="00242762" w:rsidP="000E286F">
      <w:pPr>
        <w:pStyle w:val="MRDefinitions1"/>
        <w:spacing w:before="60" w:after="160" w:line="276" w:lineRule="auto"/>
      </w:pPr>
      <w:r w:rsidRPr="00334E23">
        <w:t>“</w:t>
      </w:r>
      <w:r w:rsidRPr="00334E23">
        <w:rPr>
          <w:b/>
        </w:rPr>
        <w:t>DPA</w:t>
      </w:r>
      <w:r w:rsidRPr="00334E23">
        <w:t xml:space="preserve">” means the UK Data Protection Act </w:t>
      </w:r>
      <w:proofErr w:type="gramStart"/>
      <w:r w:rsidRPr="00334E23">
        <w:t>2018;</w:t>
      </w:r>
      <w:proofErr w:type="gramEnd"/>
    </w:p>
    <w:p w14:paraId="6AD8F2B1" w14:textId="77777777" w:rsidR="00242762" w:rsidRPr="00334E23" w:rsidRDefault="00242762" w:rsidP="000E286F">
      <w:pPr>
        <w:pStyle w:val="MRDefinitions1"/>
        <w:spacing w:before="60" w:after="160" w:line="276" w:lineRule="auto"/>
      </w:pPr>
      <w:r w:rsidRPr="00334E23">
        <w:t>“</w:t>
      </w:r>
      <w:r w:rsidRPr="00334E23">
        <w:rPr>
          <w:b/>
          <w:bCs/>
        </w:rPr>
        <w:t>EU GDPR</w:t>
      </w:r>
      <w:r w:rsidRPr="00334E23">
        <w:t xml:space="preserve">” means the General Data Protection Regulation (EU) </w:t>
      </w:r>
      <w:proofErr w:type="gramStart"/>
      <w:r w:rsidRPr="00334E23">
        <w:t>2016/679;</w:t>
      </w:r>
      <w:proofErr w:type="gramEnd"/>
    </w:p>
    <w:p w14:paraId="1FE36C29" w14:textId="77777777" w:rsidR="00242762" w:rsidRPr="00334E23" w:rsidRDefault="00242762" w:rsidP="000E286F">
      <w:pPr>
        <w:pStyle w:val="MRDefinitions1"/>
        <w:spacing w:before="60" w:after="160" w:line="276" w:lineRule="auto"/>
      </w:pPr>
      <w:r w:rsidRPr="00334E23">
        <w:t>“</w:t>
      </w:r>
      <w:r w:rsidRPr="00334E23">
        <w:rPr>
          <w:b/>
        </w:rPr>
        <w:t>GDPR</w:t>
      </w:r>
      <w:r w:rsidRPr="00334E23">
        <w:t xml:space="preserve">” means, as applicable, the EU GDPR or the UK </w:t>
      </w:r>
      <w:proofErr w:type="gramStart"/>
      <w:r w:rsidRPr="00334E23">
        <w:t>GDPR;</w:t>
      </w:r>
      <w:proofErr w:type="gramEnd"/>
    </w:p>
    <w:p w14:paraId="72B91E1C" w14:textId="77777777" w:rsidR="00242762" w:rsidRPr="00334E23" w:rsidRDefault="00242762" w:rsidP="000E286F">
      <w:pPr>
        <w:pStyle w:val="MRDefinitions1"/>
        <w:spacing w:before="60" w:after="160" w:line="276" w:lineRule="auto"/>
      </w:pPr>
      <w:r w:rsidRPr="00334E23">
        <w:t>“</w:t>
      </w:r>
      <w:r w:rsidRPr="00334E23">
        <w:rPr>
          <w:b/>
        </w:rPr>
        <w:t>International Organisation</w:t>
      </w:r>
      <w:r w:rsidRPr="00334E23">
        <w:t xml:space="preserve">” has the same meaning as in the </w:t>
      </w:r>
      <w:proofErr w:type="gramStart"/>
      <w:r w:rsidRPr="00334E23">
        <w:t>GDPR;</w:t>
      </w:r>
      <w:proofErr w:type="gramEnd"/>
    </w:p>
    <w:p w14:paraId="42C5015F" w14:textId="77777777" w:rsidR="00242762" w:rsidRPr="00334E23" w:rsidRDefault="00242762" w:rsidP="000E286F">
      <w:pPr>
        <w:pStyle w:val="MRDefinitions1"/>
        <w:spacing w:before="60" w:after="160" w:line="276" w:lineRule="auto"/>
      </w:pPr>
      <w:r w:rsidRPr="00334E23">
        <w:t>“</w:t>
      </w:r>
      <w:r w:rsidRPr="00334E23">
        <w:rPr>
          <w:b/>
        </w:rPr>
        <w:t>Personal Data</w:t>
      </w:r>
      <w:r w:rsidRPr="00334E23">
        <w:t xml:space="preserve">” means “personal data” (as defined in the Data Protection Legislation) that are Processed under this </w:t>
      </w:r>
      <w:proofErr w:type="gramStart"/>
      <w:r w:rsidRPr="00334E23">
        <w:t>Agreement;</w:t>
      </w:r>
      <w:proofErr w:type="gramEnd"/>
    </w:p>
    <w:p w14:paraId="1AD27441" w14:textId="77777777" w:rsidR="00242762" w:rsidRPr="00334E23" w:rsidRDefault="00242762" w:rsidP="000E286F">
      <w:pPr>
        <w:pStyle w:val="MRDefinitions1"/>
        <w:spacing w:before="60" w:after="160" w:line="276" w:lineRule="auto"/>
      </w:pPr>
      <w:r w:rsidRPr="00334E23">
        <w:t>“</w:t>
      </w:r>
      <w:r w:rsidRPr="00334E23">
        <w:rPr>
          <w:b/>
        </w:rPr>
        <w:t>Personal Data Breach</w:t>
      </w:r>
      <w:r w:rsidRPr="00334E23">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334E23">
        <w:t>processed;</w:t>
      </w:r>
      <w:proofErr w:type="gramEnd"/>
    </w:p>
    <w:p w14:paraId="16C293D1" w14:textId="77777777" w:rsidR="00242762" w:rsidRPr="00334E23" w:rsidRDefault="00242762" w:rsidP="000E286F">
      <w:pPr>
        <w:pStyle w:val="MRDefinitions1"/>
        <w:spacing w:before="60" w:after="160" w:line="276" w:lineRule="auto"/>
      </w:pPr>
      <w:r w:rsidRPr="00334E23">
        <w:t>“</w:t>
      </w:r>
      <w:r w:rsidRPr="00334E23">
        <w:rPr>
          <w:b/>
        </w:rPr>
        <w:t>Processing</w:t>
      </w:r>
      <w:r w:rsidRPr="00334E23">
        <w:t xml:space="preserve">” has the same meaning as in the Data Protection Legislation and “Process” and “Processed” shall be construed </w:t>
      </w:r>
      <w:proofErr w:type="gramStart"/>
      <w:r w:rsidRPr="00334E23">
        <w:t>accordingly;</w:t>
      </w:r>
      <w:proofErr w:type="gramEnd"/>
    </w:p>
    <w:p w14:paraId="41AD873A" w14:textId="77777777" w:rsidR="00242762" w:rsidRPr="00334E23" w:rsidRDefault="00242762" w:rsidP="000E286F">
      <w:pPr>
        <w:pStyle w:val="MRDefinitions1"/>
        <w:spacing w:before="60" w:after="160" w:line="276" w:lineRule="auto"/>
      </w:pPr>
      <w:r w:rsidRPr="00334E23">
        <w:t>“</w:t>
      </w:r>
      <w:r w:rsidRPr="00334E23">
        <w:rPr>
          <w:b/>
        </w:rPr>
        <w:t>Processor</w:t>
      </w:r>
      <w:r w:rsidRPr="00334E23">
        <w:t>” means a “processor” for the purposes of the GDPR (as such legislation is applicable</w:t>
      </w:r>
      <w:proofErr w:type="gramStart"/>
      <w:r w:rsidRPr="00334E23">
        <w:t>);</w:t>
      </w:r>
      <w:proofErr w:type="gramEnd"/>
    </w:p>
    <w:p w14:paraId="39298ECB" w14:textId="77777777" w:rsidR="00242762" w:rsidRPr="00334E23" w:rsidRDefault="00242762" w:rsidP="000E286F">
      <w:pPr>
        <w:pStyle w:val="MRDefinitions1"/>
        <w:spacing w:before="60" w:after="160" w:line="276" w:lineRule="auto"/>
      </w:pPr>
      <w:r w:rsidRPr="00334E23">
        <w:lastRenderedPageBreak/>
        <w:t>“</w:t>
      </w:r>
      <w:r w:rsidRPr="00334E23">
        <w:rPr>
          <w:b/>
        </w:rPr>
        <w:t>Sub-Processor</w:t>
      </w:r>
      <w:r w:rsidRPr="00334E23">
        <w:t xml:space="preserve">” means a third party engaged by the Processor for carrying out processing activities in respect of the Personal Data on behalf of the </w:t>
      </w:r>
      <w:proofErr w:type="gramStart"/>
      <w:r w:rsidRPr="00334E23">
        <w:t>Processor;</w:t>
      </w:r>
      <w:proofErr w:type="gramEnd"/>
      <w:r w:rsidRPr="00334E23">
        <w:t xml:space="preserve"> </w:t>
      </w:r>
    </w:p>
    <w:p w14:paraId="0A57C99B" w14:textId="77777777" w:rsidR="00242762" w:rsidRPr="00334E23" w:rsidRDefault="00242762" w:rsidP="000E286F">
      <w:pPr>
        <w:pStyle w:val="MRDefinitions1"/>
        <w:spacing w:before="60" w:after="160" w:line="276" w:lineRule="auto"/>
      </w:pPr>
      <w:r w:rsidRPr="00334E23">
        <w:t>“</w:t>
      </w:r>
      <w:r w:rsidRPr="00334E23">
        <w:rPr>
          <w:b/>
        </w:rPr>
        <w:t>Supervisory Authority</w:t>
      </w:r>
      <w:r w:rsidRPr="00334E23">
        <w:t xml:space="preserve">” means any independent public authority responsible for monitoring the application of the Data Protection Legislation in the UK or any member state of the European </w:t>
      </w:r>
      <w:proofErr w:type="gramStart"/>
      <w:r w:rsidRPr="00334E23">
        <w:t>Union;</w:t>
      </w:r>
      <w:proofErr w:type="gramEnd"/>
    </w:p>
    <w:p w14:paraId="64DDFA33" w14:textId="77777777" w:rsidR="00242762" w:rsidRPr="00334E23" w:rsidRDefault="00242762" w:rsidP="000E286F">
      <w:pPr>
        <w:pStyle w:val="MRDefinitions1"/>
        <w:spacing w:before="60" w:after="160" w:line="276" w:lineRule="auto"/>
      </w:pPr>
      <w:r w:rsidRPr="00334E23">
        <w:t>“</w:t>
      </w:r>
      <w:r w:rsidRPr="00334E23">
        <w:rPr>
          <w:b/>
        </w:rPr>
        <w:t>Third Country</w:t>
      </w:r>
      <w:r w:rsidRPr="00334E23">
        <w:t>” means a country or territory outside the UK; and</w:t>
      </w:r>
    </w:p>
    <w:p w14:paraId="32D46DE4" w14:textId="77777777" w:rsidR="00242762" w:rsidRPr="00334E23" w:rsidRDefault="00242762" w:rsidP="000E286F">
      <w:pPr>
        <w:pStyle w:val="MRDefinitions1"/>
        <w:spacing w:before="60" w:after="160" w:line="276" w:lineRule="auto"/>
      </w:pPr>
      <w:r w:rsidRPr="00334E23">
        <w:t>“</w:t>
      </w:r>
      <w:r w:rsidRPr="00334E23">
        <w:rPr>
          <w:b/>
          <w:bCs/>
        </w:rPr>
        <w:t>UK GDPR</w:t>
      </w:r>
      <w:r w:rsidRPr="00334E23">
        <w:t>” has the meaning given in section 3(10) of the DPA (as amended).</w:t>
      </w:r>
    </w:p>
    <w:p w14:paraId="1A8884DE" w14:textId="08F8DE66" w:rsidR="00242762" w:rsidRPr="00334E23" w:rsidRDefault="00242762" w:rsidP="000E286F">
      <w:pPr>
        <w:pStyle w:val="MRheading20"/>
        <w:spacing w:before="60" w:after="160" w:line="276" w:lineRule="auto"/>
        <w:rPr>
          <w:rFonts w:cs="Arial"/>
        </w:rPr>
      </w:pPr>
      <w:bookmarkStart w:id="111" w:name="_Ref122342027"/>
      <w:r w:rsidRPr="00334E23">
        <w:rPr>
          <w:rFonts w:cs="Arial"/>
          <w:szCs w:val="22"/>
        </w:rPr>
        <w:t xml:space="preserve">For the purposes of the Data Protection Legislation, the British Council is the </w:t>
      </w:r>
      <w:proofErr w:type="gramStart"/>
      <w:r w:rsidRPr="00334E23">
        <w:rPr>
          <w:rFonts w:cs="Arial"/>
          <w:szCs w:val="22"/>
        </w:rPr>
        <w:t>Controller</w:t>
      </w:r>
      <w:proofErr w:type="gramEnd"/>
      <w:r w:rsidRPr="00334E23">
        <w:rPr>
          <w:rFonts w:cs="Arial"/>
          <w:szCs w:val="22"/>
        </w:rPr>
        <w:t xml:space="preserve"> and the </w:t>
      </w:r>
      <w:r w:rsidR="00210804" w:rsidRPr="00334E23">
        <w:rPr>
          <w:rFonts w:cs="Arial"/>
          <w:szCs w:val="22"/>
        </w:rPr>
        <w:t xml:space="preserve">Researcher </w:t>
      </w:r>
      <w:r w:rsidRPr="00334E23">
        <w:rPr>
          <w:rFonts w:cs="Arial"/>
          <w:szCs w:val="22"/>
        </w:rPr>
        <w:t>is the Processor in respect of the Personal Data.</w:t>
      </w:r>
      <w:bookmarkEnd w:id="111"/>
    </w:p>
    <w:p w14:paraId="025E059B" w14:textId="48497C61" w:rsidR="00242762" w:rsidRPr="00334E23" w:rsidRDefault="00242762" w:rsidP="000E286F">
      <w:pPr>
        <w:pStyle w:val="MRheading20"/>
        <w:spacing w:before="60" w:after="160" w:line="276" w:lineRule="auto"/>
        <w:rPr>
          <w:rFonts w:cs="Arial"/>
        </w:rPr>
      </w:pPr>
      <w:r w:rsidRPr="00334E23">
        <w:rPr>
          <w:rFonts w:cs="Arial"/>
          <w:szCs w:val="22"/>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334E23" w:rsidRPr="00334E23">
        <w:rPr>
          <w:rFonts w:cs="Arial"/>
          <w:szCs w:val="22"/>
        </w:rPr>
        <w:fldChar w:fldCharType="begin"/>
      </w:r>
      <w:r w:rsidR="00334E23" w:rsidRPr="00334E23">
        <w:rPr>
          <w:rFonts w:cs="Arial"/>
          <w:szCs w:val="22"/>
        </w:rPr>
        <w:instrText xml:space="preserve"> REF _Ref122527632 \r \h  \* MERGEFORMAT </w:instrText>
      </w:r>
      <w:r w:rsidR="00334E23" w:rsidRPr="00334E23">
        <w:rPr>
          <w:rFonts w:cs="Arial"/>
          <w:szCs w:val="22"/>
        </w:rPr>
      </w:r>
      <w:r w:rsidR="00334E23" w:rsidRPr="00334E23">
        <w:rPr>
          <w:rFonts w:cs="Arial"/>
          <w:szCs w:val="22"/>
        </w:rPr>
        <w:fldChar w:fldCharType="separate"/>
      </w:r>
      <w:r w:rsidR="005476A3">
        <w:rPr>
          <w:rFonts w:cs="Arial"/>
          <w:szCs w:val="22"/>
        </w:rPr>
        <w:t>Schedule 5</w:t>
      </w:r>
      <w:r w:rsidR="00334E23" w:rsidRPr="00334E23">
        <w:rPr>
          <w:rFonts w:cs="Arial"/>
          <w:szCs w:val="22"/>
        </w:rPr>
        <w:fldChar w:fldCharType="end"/>
      </w:r>
      <w:r w:rsidR="00334E23" w:rsidRPr="00334E23">
        <w:rPr>
          <w:rFonts w:cs="Arial"/>
          <w:szCs w:val="22"/>
        </w:rPr>
        <w:t xml:space="preserve"> </w:t>
      </w:r>
      <w:r w:rsidRPr="00334E23">
        <w:rPr>
          <w:rFonts w:cs="Arial"/>
          <w:szCs w:val="22"/>
        </w:rPr>
        <w:t>to this Agreement.</w:t>
      </w:r>
    </w:p>
    <w:p w14:paraId="6C09AD53" w14:textId="02F768C4"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shall:</w:t>
      </w:r>
    </w:p>
    <w:p w14:paraId="4A4B34D4" w14:textId="0DCD4318" w:rsidR="00242762" w:rsidRPr="00334E23" w:rsidRDefault="00242762" w:rsidP="000E286F">
      <w:pPr>
        <w:pStyle w:val="MRheading30"/>
        <w:spacing w:before="60" w:after="160" w:line="276" w:lineRule="auto"/>
        <w:rPr>
          <w:rFonts w:cs="Arial"/>
        </w:rPr>
      </w:pPr>
      <w:r w:rsidRPr="00334E23">
        <w:rPr>
          <w:rFonts w:cs="Arial"/>
          <w:szCs w:val="22"/>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334E23">
        <w:rPr>
          <w:rFonts w:cs="Arial"/>
          <w:szCs w:val="22"/>
        </w:rPr>
        <w:fldChar w:fldCharType="begin"/>
      </w:r>
      <w:r w:rsidRPr="00334E23">
        <w:rPr>
          <w:rFonts w:cs="Arial"/>
          <w:szCs w:val="22"/>
        </w:rPr>
        <w:instrText xml:space="preserve"> REF _Ref122342996 \r \h  \* MERGEFORMAT </w:instrText>
      </w:r>
      <w:r w:rsidRPr="00334E23">
        <w:rPr>
          <w:rFonts w:cs="Arial"/>
          <w:szCs w:val="22"/>
        </w:rPr>
      </w:r>
      <w:r w:rsidRPr="00334E23">
        <w:rPr>
          <w:rFonts w:cs="Arial"/>
          <w:szCs w:val="22"/>
        </w:rPr>
        <w:fldChar w:fldCharType="separate"/>
      </w:r>
      <w:r w:rsidR="005476A3">
        <w:rPr>
          <w:rFonts w:cs="Arial"/>
          <w:szCs w:val="22"/>
        </w:rPr>
        <w:t>16.6.3</w:t>
      </w:r>
      <w:r w:rsidRPr="00334E23">
        <w:rPr>
          <w:rFonts w:cs="Arial"/>
          <w:szCs w:val="22"/>
        </w:rPr>
        <w:fldChar w:fldCharType="end"/>
      </w:r>
      <w:r w:rsidRPr="00334E23">
        <w:rPr>
          <w:rFonts w:cs="Arial"/>
          <w:szCs w:val="22"/>
        </w:rPr>
        <w:t xml:space="preserve">); </w:t>
      </w:r>
    </w:p>
    <w:p w14:paraId="4236742B" w14:textId="77777777" w:rsidR="00242762" w:rsidRPr="00334E23" w:rsidRDefault="00242762" w:rsidP="000E286F">
      <w:pPr>
        <w:pStyle w:val="MRheading30"/>
        <w:spacing w:before="60" w:after="160" w:line="276" w:lineRule="auto"/>
        <w:rPr>
          <w:rFonts w:cs="Arial"/>
        </w:rPr>
      </w:pPr>
      <w:r w:rsidRPr="00334E23">
        <w:rPr>
          <w:rFonts w:cs="Arial"/>
          <w:szCs w:val="22"/>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3E137694"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ensure it has taken all reasonable steps to ensure the reliability and integrity of any employees or other persons authorised to Process the Personal </w:t>
      </w:r>
      <w:proofErr w:type="gramStart"/>
      <w:r w:rsidRPr="00334E23">
        <w:rPr>
          <w:rFonts w:cs="Arial"/>
          <w:szCs w:val="22"/>
        </w:rPr>
        <w:t>Data;</w:t>
      </w:r>
      <w:proofErr w:type="gramEnd"/>
      <w:r w:rsidRPr="00334E23">
        <w:rPr>
          <w:rFonts w:cs="Arial"/>
          <w:szCs w:val="22"/>
        </w:rPr>
        <w:t xml:space="preserve"> </w:t>
      </w:r>
    </w:p>
    <w:p w14:paraId="0BB8E742"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ensure that any employees or other persons authorised to Process the Personal Data are: </w:t>
      </w:r>
    </w:p>
    <w:p w14:paraId="4F8C7A22"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subject to appropriate obligations of confidentiality, and</w:t>
      </w:r>
    </w:p>
    <w:p w14:paraId="5B365C2B"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subject to adequate training in the use, protection and handling of personal </w:t>
      </w:r>
      <w:proofErr w:type="gramStart"/>
      <w:r w:rsidRPr="00334E23">
        <w:rPr>
          <w:rFonts w:cs="Arial"/>
        </w:rPr>
        <w:t>data;</w:t>
      </w:r>
      <w:proofErr w:type="gramEnd"/>
    </w:p>
    <w:p w14:paraId="4F7AB416" w14:textId="37339A7F" w:rsidR="00242762" w:rsidRPr="00334E23" w:rsidRDefault="00242762" w:rsidP="000E286F">
      <w:pPr>
        <w:pStyle w:val="MRheading30"/>
        <w:spacing w:before="60" w:after="160" w:line="276" w:lineRule="auto"/>
        <w:rPr>
          <w:rFonts w:cs="Arial"/>
        </w:rPr>
      </w:pPr>
      <w:bookmarkStart w:id="112" w:name="_Ref122343122"/>
      <w:r w:rsidRPr="00334E23">
        <w:rPr>
          <w:rFonts w:cs="Arial"/>
          <w:szCs w:val="22"/>
        </w:rPr>
        <w:t xml:space="preserve">not engage any Sub-Processor to carry out its Processing obligations under this Agreement without obtaining the prior written consent of the British Council and, where such consent is given, the </w:t>
      </w:r>
      <w:r w:rsidR="00210804" w:rsidRPr="00334E23">
        <w:rPr>
          <w:rFonts w:cs="Arial"/>
          <w:szCs w:val="22"/>
        </w:rPr>
        <w:t xml:space="preserve">Researcher </w:t>
      </w:r>
      <w:r w:rsidRPr="00334E23">
        <w:rPr>
          <w:rFonts w:cs="Arial"/>
          <w:szCs w:val="22"/>
        </w:rPr>
        <w:t xml:space="preserve">procuring by way of a written contract that such Sub-Processor will, </w:t>
      </w:r>
      <w:proofErr w:type="gramStart"/>
      <w:r w:rsidRPr="00334E23">
        <w:rPr>
          <w:rFonts w:cs="Arial"/>
          <w:szCs w:val="22"/>
        </w:rPr>
        <w:t>at all times</w:t>
      </w:r>
      <w:proofErr w:type="gramEnd"/>
      <w:r w:rsidRPr="00334E23">
        <w:rPr>
          <w:rFonts w:cs="Arial"/>
          <w:szCs w:val="22"/>
        </w:rPr>
        <w:t xml:space="preserve"> during the engagement, be subject to data Processing obligations equivalent to those set out in this clause. The British Council reserves the right during this Agreement to request evidence from the </w:t>
      </w:r>
      <w:r w:rsidR="00210804" w:rsidRPr="00334E23">
        <w:rPr>
          <w:rFonts w:cs="Arial"/>
          <w:szCs w:val="22"/>
        </w:rPr>
        <w:t xml:space="preserve">Researcher </w:t>
      </w:r>
      <w:r w:rsidRPr="00334E23">
        <w:rPr>
          <w:rFonts w:cs="Arial"/>
          <w:szCs w:val="22"/>
        </w:rPr>
        <w:t xml:space="preserve">to </w:t>
      </w:r>
      <w:r w:rsidRPr="00334E23">
        <w:rPr>
          <w:rFonts w:cs="Arial"/>
          <w:szCs w:val="22"/>
        </w:rPr>
        <w:lastRenderedPageBreak/>
        <w:t xml:space="preserve">support compliance with this clause </w:t>
      </w:r>
      <w:r w:rsidRPr="00334E23">
        <w:rPr>
          <w:rFonts w:cs="Arial"/>
          <w:szCs w:val="22"/>
        </w:rPr>
        <w:fldChar w:fldCharType="begin"/>
      </w:r>
      <w:r w:rsidRPr="00334E23">
        <w:rPr>
          <w:rFonts w:cs="Arial"/>
          <w:szCs w:val="22"/>
        </w:rPr>
        <w:instrText xml:space="preserve"> REF _Ref122343122 \r \h  \* MERGEFORMAT </w:instrText>
      </w:r>
      <w:r w:rsidRPr="00334E23">
        <w:rPr>
          <w:rFonts w:cs="Arial"/>
          <w:szCs w:val="22"/>
        </w:rPr>
      </w:r>
      <w:r w:rsidRPr="00334E23">
        <w:rPr>
          <w:rFonts w:cs="Arial"/>
          <w:szCs w:val="22"/>
        </w:rPr>
        <w:fldChar w:fldCharType="separate"/>
      </w:r>
      <w:r w:rsidR="005476A3">
        <w:rPr>
          <w:rFonts w:cs="Arial"/>
          <w:szCs w:val="22"/>
        </w:rPr>
        <w:t>16.5.5</w:t>
      </w:r>
      <w:r w:rsidRPr="00334E23">
        <w:rPr>
          <w:rFonts w:cs="Arial"/>
          <w:szCs w:val="22"/>
        </w:rPr>
        <w:fldChar w:fldCharType="end"/>
      </w:r>
      <w:r w:rsidRPr="00334E23">
        <w:rPr>
          <w:rFonts w:cs="Arial"/>
          <w:szCs w:val="22"/>
        </w:rPr>
        <w:t xml:space="preserve"> and the </w:t>
      </w:r>
      <w:r w:rsidR="00210804" w:rsidRPr="00334E23">
        <w:rPr>
          <w:rFonts w:cs="Arial"/>
          <w:szCs w:val="22"/>
        </w:rPr>
        <w:t xml:space="preserve">Researcher </w:t>
      </w:r>
      <w:r w:rsidRPr="00334E23">
        <w:rPr>
          <w:rFonts w:cs="Arial"/>
          <w:szCs w:val="22"/>
        </w:rPr>
        <w:t xml:space="preserve">shall provide such evidence within three working </w:t>
      </w:r>
      <w:proofErr w:type="gramStart"/>
      <w:r w:rsidRPr="00334E23">
        <w:rPr>
          <w:rFonts w:cs="Arial"/>
          <w:szCs w:val="22"/>
        </w:rPr>
        <w:t>days;</w:t>
      </w:r>
      <w:bookmarkEnd w:id="112"/>
      <w:proofErr w:type="gramEnd"/>
    </w:p>
    <w:p w14:paraId="315BA15C" w14:textId="77777777" w:rsidR="00242762" w:rsidRPr="00334E23" w:rsidRDefault="00242762" w:rsidP="000E286F">
      <w:pPr>
        <w:pStyle w:val="MRheading30"/>
        <w:spacing w:before="60" w:after="160" w:line="276" w:lineRule="auto"/>
        <w:rPr>
          <w:rFonts w:cs="Arial"/>
        </w:rPr>
      </w:pPr>
      <w:r w:rsidRPr="00334E23">
        <w:rPr>
          <w:rFonts w:cs="Arial"/>
          <w:szCs w:val="22"/>
        </w:rPr>
        <w:t>assist and co-operate with the British Council as requested to ensure the British Council’s compliance with its obligations under the Data Protection Legislation with respect to:</w:t>
      </w:r>
    </w:p>
    <w:p w14:paraId="234A1972" w14:textId="77777777" w:rsidR="00242762" w:rsidRPr="00334E23" w:rsidRDefault="00242762" w:rsidP="000E286F">
      <w:pPr>
        <w:pStyle w:val="MRHeading4"/>
        <w:numPr>
          <w:ilvl w:val="3"/>
          <w:numId w:val="47"/>
        </w:numPr>
        <w:tabs>
          <w:tab w:val="num" w:pos="1800"/>
        </w:tabs>
        <w:spacing w:before="60" w:after="160" w:line="276" w:lineRule="auto"/>
        <w:rPr>
          <w:rFonts w:cs="Arial"/>
        </w:rPr>
      </w:pPr>
      <w:r w:rsidRPr="00334E23">
        <w:rPr>
          <w:rFonts w:cs="Arial"/>
        </w:rPr>
        <w:t xml:space="preserve">carrying out and/or reviewing data protection impact assessments where necessary in accordance with Article 35 of the </w:t>
      </w:r>
      <w:proofErr w:type="gramStart"/>
      <w:r w:rsidRPr="00334E23">
        <w:rPr>
          <w:rFonts w:cs="Arial"/>
        </w:rPr>
        <w:t>GDPR;</w:t>
      </w:r>
      <w:proofErr w:type="gramEnd"/>
    </w:p>
    <w:p w14:paraId="6CBEE7C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72CEB46D" w14:textId="77777777" w:rsidR="00242762" w:rsidRPr="00334E23" w:rsidRDefault="00242762" w:rsidP="000E286F">
      <w:pPr>
        <w:pStyle w:val="MRHeading5"/>
        <w:numPr>
          <w:ilvl w:val="4"/>
          <w:numId w:val="49"/>
        </w:numPr>
        <w:tabs>
          <w:tab w:val="num" w:pos="1800"/>
        </w:tabs>
        <w:spacing w:before="60" w:after="160" w:line="276" w:lineRule="auto"/>
        <w:rPr>
          <w:rFonts w:cs="Arial"/>
        </w:rPr>
      </w:pPr>
      <w:r w:rsidRPr="00334E23">
        <w:rPr>
          <w:rFonts w:cs="Arial"/>
        </w:rPr>
        <w:t>providing Personal Data and details of the Processing of Personal Data to the British Council in response to Data Subjects’ exercising their rights of access; and</w:t>
      </w:r>
    </w:p>
    <w:p w14:paraId="7EECB29A" w14:textId="77777777" w:rsidR="00242762" w:rsidRPr="00334E23" w:rsidRDefault="00242762" w:rsidP="000E286F">
      <w:pPr>
        <w:pStyle w:val="MRHeading5"/>
        <w:numPr>
          <w:ilvl w:val="4"/>
          <w:numId w:val="49"/>
        </w:numPr>
        <w:tabs>
          <w:tab w:val="num" w:pos="1800"/>
        </w:tabs>
        <w:spacing w:before="60" w:after="160" w:line="276" w:lineRule="auto"/>
        <w:rPr>
          <w:rFonts w:cs="Arial"/>
        </w:rPr>
      </w:pPr>
      <w:r w:rsidRPr="00334E23">
        <w:rPr>
          <w:rFonts w:cs="Arial"/>
        </w:rPr>
        <w:t>deleting and/or rectifying Personal Data in response to a request from a Data Subject; and</w:t>
      </w:r>
    </w:p>
    <w:p w14:paraId="598CCBA2" w14:textId="0374DCC3" w:rsidR="00242762" w:rsidRPr="00334E23" w:rsidRDefault="00242762" w:rsidP="000E286F">
      <w:pPr>
        <w:pStyle w:val="MRheading30"/>
        <w:spacing w:before="60" w:after="160" w:line="276" w:lineRule="auto"/>
        <w:rPr>
          <w:rFonts w:cs="Arial"/>
        </w:rPr>
      </w:pPr>
      <w:r w:rsidRPr="00334E23">
        <w:rPr>
          <w:rFonts w:cs="Arial"/>
          <w:szCs w:val="22"/>
        </w:rPr>
        <w:t xml:space="preserve">not Process or otherwise transfer any Personal Data to any Third Country without prior written consent from the British Council and, where such consent is given, (whether in </w:t>
      </w:r>
      <w:r w:rsidR="00334E23">
        <w:rPr>
          <w:rFonts w:cs="Arial"/>
          <w:szCs w:val="22"/>
        </w:rPr>
        <w:fldChar w:fldCharType="begin"/>
      </w:r>
      <w:r w:rsidR="00334E23">
        <w:rPr>
          <w:rFonts w:cs="Arial"/>
          <w:szCs w:val="22"/>
        </w:rPr>
        <w:instrText xml:space="preserve"> REF _Ref122527632 \r \h </w:instrText>
      </w:r>
      <w:r w:rsidR="00334E23">
        <w:rPr>
          <w:rFonts w:cs="Arial"/>
          <w:szCs w:val="22"/>
        </w:rPr>
      </w:r>
      <w:r w:rsidR="00334E23">
        <w:rPr>
          <w:rFonts w:cs="Arial"/>
          <w:szCs w:val="22"/>
        </w:rPr>
        <w:fldChar w:fldCharType="separate"/>
      </w:r>
      <w:r w:rsidR="005476A3">
        <w:rPr>
          <w:rFonts w:cs="Arial"/>
          <w:szCs w:val="22"/>
        </w:rPr>
        <w:t>Schedule 5</w:t>
      </w:r>
      <w:r w:rsidR="00334E23">
        <w:rPr>
          <w:rFonts w:cs="Arial"/>
          <w:szCs w:val="22"/>
        </w:rPr>
        <w:fldChar w:fldCharType="end"/>
      </w:r>
      <w:r w:rsidR="00334E23">
        <w:rPr>
          <w:rFonts w:cs="Arial"/>
          <w:szCs w:val="22"/>
        </w:rPr>
        <w:t xml:space="preserve"> o</w:t>
      </w:r>
      <w:r w:rsidRPr="00334E23">
        <w:rPr>
          <w:rFonts w:cs="Arial"/>
          <w:szCs w:val="22"/>
        </w:rPr>
        <w:t>r separately), the</w:t>
      </w:r>
      <w:r w:rsidRPr="00334E23">
        <w:rPr>
          <w:rFonts w:cs="Arial"/>
          <w:b/>
          <w:bCs/>
          <w:szCs w:val="22"/>
        </w:rPr>
        <w:t xml:space="preserve"> </w:t>
      </w:r>
      <w:r w:rsidR="00210804" w:rsidRPr="00334E23">
        <w:rPr>
          <w:rFonts w:cs="Arial"/>
          <w:szCs w:val="22"/>
        </w:rPr>
        <w:t xml:space="preserve">Researcher </w:t>
      </w:r>
      <w:r w:rsidRPr="00334E23">
        <w:rPr>
          <w:rFonts w:cs="Arial"/>
          <w:szCs w:val="22"/>
        </w:rPr>
        <w:t xml:space="preserve">shall comply with the following </w:t>
      </w:r>
      <w:proofErr w:type="gramStart"/>
      <w:r w:rsidRPr="00334E23">
        <w:rPr>
          <w:rFonts w:cs="Arial"/>
          <w:szCs w:val="22"/>
        </w:rPr>
        <w:t>conditions;</w:t>
      </w:r>
      <w:proofErr w:type="gramEnd"/>
    </w:p>
    <w:p w14:paraId="096CF24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ensure the Data Subject has enforceable rights and effective legal </w:t>
      </w:r>
      <w:proofErr w:type="gramStart"/>
      <w:r w:rsidRPr="00334E23">
        <w:rPr>
          <w:rFonts w:cs="Arial"/>
        </w:rPr>
        <w:t>remedies;</w:t>
      </w:r>
      <w:proofErr w:type="gramEnd"/>
    </w:p>
    <w:p w14:paraId="33973AE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comply with its obligations under the Data Protection Legislation by providing an adequate level of protection to any Personal Data that is </w:t>
      </w:r>
      <w:proofErr w:type="gramStart"/>
      <w:r w:rsidRPr="00334E23">
        <w:rPr>
          <w:rFonts w:cs="Arial"/>
        </w:rPr>
        <w:t>transferred;</w:t>
      </w:r>
      <w:proofErr w:type="gramEnd"/>
      <w:r w:rsidRPr="00334E23">
        <w:rPr>
          <w:rFonts w:cs="Arial"/>
        </w:rPr>
        <w:t xml:space="preserve"> </w:t>
      </w:r>
    </w:p>
    <w:p w14:paraId="4BBB70BB"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comply with reasonable instructions notified to it in advance by the British Council with respect to the Processing of the Personal Data; and</w:t>
      </w:r>
    </w:p>
    <w:p w14:paraId="70E0945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only transfer Personal Data to the relevant Third Country where the relevant requirements under Articles 44 to 50 of the GDPR are met.</w:t>
      </w:r>
    </w:p>
    <w:p w14:paraId="72A7C8B6" w14:textId="3294F482"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shall</w:t>
      </w:r>
      <w:r w:rsidRPr="00334E23">
        <w:rPr>
          <w:rFonts w:cs="Arial"/>
          <w:i/>
          <w:szCs w:val="22"/>
        </w:rPr>
        <w:t xml:space="preserve"> </w:t>
      </w:r>
      <w:r w:rsidRPr="00334E23">
        <w:rPr>
          <w:rFonts w:cs="Arial"/>
          <w:szCs w:val="22"/>
        </w:rPr>
        <w:t>notify the British Council promptly:</w:t>
      </w:r>
    </w:p>
    <w:p w14:paraId="29CBD8BE"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if it becomes aware that in following the instructions of the British Council, it shall be breaching the Data Protection </w:t>
      </w:r>
      <w:proofErr w:type="gramStart"/>
      <w:r w:rsidRPr="00334E23">
        <w:rPr>
          <w:rFonts w:cs="Arial"/>
          <w:szCs w:val="22"/>
        </w:rPr>
        <w:t>Legislation;</w:t>
      </w:r>
      <w:proofErr w:type="gramEnd"/>
    </w:p>
    <w:p w14:paraId="0C46B6C9"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334E23">
        <w:rPr>
          <w:rFonts w:cs="Arial"/>
          <w:szCs w:val="22"/>
        </w:rPr>
        <w:t>otherwise;</w:t>
      </w:r>
      <w:proofErr w:type="gramEnd"/>
    </w:p>
    <w:p w14:paraId="0FDEF49F" w14:textId="7C2DC23C" w:rsidR="00242762" w:rsidRPr="00334E23" w:rsidRDefault="00242762" w:rsidP="000E286F">
      <w:pPr>
        <w:pStyle w:val="MRheading30"/>
        <w:spacing w:before="60" w:after="160" w:line="276" w:lineRule="auto"/>
        <w:rPr>
          <w:rFonts w:cs="Arial"/>
        </w:rPr>
      </w:pPr>
      <w:bookmarkStart w:id="113" w:name="_Ref122342996"/>
      <w:r w:rsidRPr="00334E23">
        <w:rPr>
          <w:rFonts w:cs="Arial"/>
          <w:szCs w:val="22"/>
        </w:rPr>
        <w:t xml:space="preserve">if the </w:t>
      </w:r>
      <w:r w:rsidR="00210804" w:rsidRPr="00334E23">
        <w:rPr>
          <w:rFonts w:cs="Arial"/>
          <w:szCs w:val="22"/>
        </w:rPr>
        <w:t xml:space="preserve">Researcher </w:t>
      </w:r>
      <w:r w:rsidRPr="00334E23">
        <w:rPr>
          <w:rFonts w:cs="Arial"/>
          <w:szCs w:val="22"/>
        </w:rPr>
        <w:t xml:space="preserve">believes it is under a legal obligation to Process the Personal Data other than in accordance with the British Council’s instructions and provide the British Council with details of such legal obligation, unless the law prohibits such information on important grounds of public </w:t>
      </w:r>
      <w:proofErr w:type="gramStart"/>
      <w:r w:rsidRPr="00334E23">
        <w:rPr>
          <w:rFonts w:cs="Arial"/>
          <w:szCs w:val="22"/>
        </w:rPr>
        <w:t>interest;</w:t>
      </w:r>
      <w:bookmarkEnd w:id="113"/>
      <w:proofErr w:type="gramEnd"/>
    </w:p>
    <w:p w14:paraId="775B22B1" w14:textId="77777777" w:rsidR="00242762" w:rsidRPr="00334E23" w:rsidRDefault="00242762" w:rsidP="000E286F">
      <w:pPr>
        <w:pStyle w:val="MRheading30"/>
        <w:spacing w:before="60" w:after="160" w:line="276" w:lineRule="auto"/>
        <w:rPr>
          <w:rFonts w:cs="Arial"/>
        </w:rPr>
      </w:pPr>
      <w:r w:rsidRPr="00334E23">
        <w:rPr>
          <w:rFonts w:cs="Arial"/>
          <w:szCs w:val="22"/>
        </w:rPr>
        <w:lastRenderedPageBreak/>
        <w:t>(</w:t>
      </w:r>
      <w:proofErr w:type="gramStart"/>
      <w:r w:rsidRPr="00334E23">
        <w:rPr>
          <w:rFonts w:cs="Arial"/>
          <w:szCs w:val="22"/>
        </w:rPr>
        <w:t>and</w:t>
      </w:r>
      <w:proofErr w:type="gramEnd"/>
      <w:r w:rsidRPr="00334E23">
        <w:rPr>
          <w:rFonts w:cs="Arial"/>
          <w:szCs w:val="22"/>
        </w:rPr>
        <w:t xml:space="preserve"> in any event within 3 days) of:</w:t>
      </w:r>
    </w:p>
    <w:p w14:paraId="7E4EE392" w14:textId="084E2420" w:rsidR="00242762" w:rsidRPr="00334E23" w:rsidRDefault="00242762" w:rsidP="000E286F">
      <w:pPr>
        <w:pStyle w:val="MRHeading4"/>
        <w:numPr>
          <w:ilvl w:val="3"/>
          <w:numId w:val="48"/>
        </w:numPr>
        <w:tabs>
          <w:tab w:val="num" w:pos="1800"/>
        </w:tabs>
        <w:spacing w:before="60" w:after="160" w:line="276" w:lineRule="auto"/>
        <w:rPr>
          <w:rFonts w:cs="Arial"/>
        </w:rPr>
      </w:pPr>
      <w:r w:rsidRPr="00334E23">
        <w:rPr>
          <w:rFonts w:cs="Arial"/>
        </w:rPr>
        <w:t xml:space="preserve">a request received by the </w:t>
      </w:r>
      <w:r w:rsidR="00210804" w:rsidRPr="00334E23">
        <w:rPr>
          <w:rFonts w:cs="Arial"/>
        </w:rPr>
        <w:t xml:space="preserve">Researcher </w:t>
      </w:r>
      <w:r w:rsidRPr="00334E23">
        <w:rPr>
          <w:rFonts w:cs="Arial"/>
        </w:rPr>
        <w:t>or a Sub-Processor from a Data Subject for access to that person’s Personal Data; and</w:t>
      </w:r>
    </w:p>
    <w:p w14:paraId="337D613C" w14:textId="1D78C3FF"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a complaint or request received by the </w:t>
      </w:r>
      <w:r w:rsidR="00210804" w:rsidRPr="00334E23">
        <w:rPr>
          <w:rFonts w:cs="Arial"/>
        </w:rPr>
        <w:t xml:space="preserve">Researcher </w:t>
      </w:r>
      <w:r w:rsidRPr="00334E23">
        <w:rPr>
          <w:rFonts w:cs="Arial"/>
        </w:rPr>
        <w:t xml:space="preserve">or a Sub-Processor from a Data Subject relating to the British Council’s obligations under the Data Protection </w:t>
      </w:r>
      <w:proofErr w:type="gramStart"/>
      <w:r w:rsidRPr="00334E23">
        <w:rPr>
          <w:rFonts w:cs="Arial"/>
        </w:rPr>
        <w:t>Legislation;</w:t>
      </w:r>
      <w:proofErr w:type="gramEnd"/>
    </w:p>
    <w:p w14:paraId="6C0804C0" w14:textId="55BDB411" w:rsidR="00242762" w:rsidRPr="00334E23" w:rsidRDefault="00242762" w:rsidP="000E286F">
      <w:pPr>
        <w:pStyle w:val="MRheading30"/>
        <w:numPr>
          <w:ilvl w:val="0"/>
          <w:numId w:val="0"/>
        </w:numPr>
        <w:spacing w:before="60" w:after="160" w:line="276" w:lineRule="auto"/>
        <w:ind w:left="1800"/>
        <w:rPr>
          <w:rFonts w:cs="Arial"/>
          <w:szCs w:val="22"/>
        </w:rPr>
      </w:pPr>
      <w:r w:rsidRPr="00334E23">
        <w:rPr>
          <w:rFonts w:cs="Arial"/>
          <w:szCs w:val="22"/>
        </w:rPr>
        <w:t xml:space="preserve">and the </w:t>
      </w:r>
      <w:r w:rsidR="00210804" w:rsidRPr="00334E23">
        <w:rPr>
          <w:rFonts w:cs="Arial"/>
          <w:szCs w:val="22"/>
        </w:rPr>
        <w:t xml:space="preserve">Researcher </w:t>
      </w:r>
      <w:r w:rsidRPr="00334E23">
        <w:rPr>
          <w:rFonts w:cs="Arial"/>
          <w:szCs w:val="22"/>
        </w:rPr>
        <w:t>shall provide the British Council with full co-operation and assistance in relation to any such complaint or request including where the complaint or request was received by the Associate, a Sub-</w:t>
      </w:r>
      <w:proofErr w:type="gramStart"/>
      <w:r w:rsidRPr="00334E23">
        <w:rPr>
          <w:rFonts w:cs="Arial"/>
          <w:szCs w:val="22"/>
        </w:rPr>
        <w:t>Processor</w:t>
      </w:r>
      <w:proofErr w:type="gramEnd"/>
      <w:r w:rsidRPr="00334E23">
        <w:rPr>
          <w:rFonts w:cs="Arial"/>
          <w:szCs w:val="22"/>
        </w:rPr>
        <w:t xml:space="preserve"> or the British Council.</w:t>
      </w:r>
    </w:p>
    <w:p w14:paraId="0AAB1E4F" w14:textId="6524072D" w:rsidR="00242762" w:rsidRPr="00334E23" w:rsidRDefault="00242762" w:rsidP="000E286F">
      <w:pPr>
        <w:pStyle w:val="MRheading20"/>
        <w:spacing w:before="60" w:after="160" w:line="276" w:lineRule="auto"/>
        <w:rPr>
          <w:rFonts w:cs="Arial"/>
        </w:rPr>
      </w:pPr>
      <w:bookmarkStart w:id="114" w:name="_Ref122343193"/>
      <w:r w:rsidRPr="00334E23">
        <w:rPr>
          <w:rFonts w:cs="Arial"/>
          <w:szCs w:val="22"/>
        </w:rPr>
        <w:t xml:space="preserve">The </w:t>
      </w:r>
      <w:r w:rsidR="00210804" w:rsidRPr="00334E23">
        <w:rPr>
          <w:rFonts w:cs="Arial"/>
          <w:szCs w:val="22"/>
        </w:rPr>
        <w:t xml:space="preserve">Researcher </w:t>
      </w:r>
      <w:r w:rsidRPr="00334E23">
        <w:rPr>
          <w:rFonts w:cs="Arial"/>
          <w:szCs w:val="22"/>
        </w:rPr>
        <w:t>shall:</w:t>
      </w:r>
      <w:bookmarkEnd w:id="114"/>
    </w:p>
    <w:p w14:paraId="61B6672F" w14:textId="77777777" w:rsidR="00242762" w:rsidRPr="00334E23" w:rsidRDefault="00242762" w:rsidP="000E286F">
      <w:pPr>
        <w:pStyle w:val="MRheading30"/>
        <w:spacing w:before="60" w:after="160" w:line="276" w:lineRule="auto"/>
        <w:rPr>
          <w:rFonts w:cs="Arial"/>
        </w:rPr>
      </w:pPr>
      <w:bookmarkStart w:id="115" w:name="_Ref122343173"/>
      <w:r w:rsidRPr="00334E23">
        <w:rPr>
          <w:rFonts w:cs="Arial"/>
          <w:szCs w:val="22"/>
        </w:rPr>
        <w:t xml:space="preserve">notify the British Council promptly (and in any event within 24 hours) of becoming aware of any actual, suspected or threatened Personal Data Breach of any component of the Personal </w:t>
      </w:r>
      <w:proofErr w:type="gramStart"/>
      <w:r w:rsidRPr="00334E23">
        <w:rPr>
          <w:rFonts w:cs="Arial"/>
          <w:szCs w:val="22"/>
        </w:rPr>
        <w:t>Data;</w:t>
      </w:r>
      <w:bookmarkEnd w:id="115"/>
      <w:proofErr w:type="gramEnd"/>
      <w:r w:rsidRPr="00334E23">
        <w:rPr>
          <w:rFonts w:cs="Arial"/>
          <w:szCs w:val="22"/>
        </w:rPr>
        <w:t xml:space="preserve">  </w:t>
      </w:r>
    </w:p>
    <w:p w14:paraId="2DA14F8A" w14:textId="77777777" w:rsidR="00242762" w:rsidRPr="00334E23" w:rsidRDefault="00242762" w:rsidP="000E286F">
      <w:pPr>
        <w:pStyle w:val="MRheading30"/>
        <w:spacing w:before="60" w:after="160" w:line="276" w:lineRule="auto"/>
        <w:rPr>
          <w:rFonts w:cs="Arial"/>
        </w:rPr>
      </w:pPr>
      <w:r w:rsidRPr="00334E23">
        <w:rPr>
          <w:rFonts w:cs="Arial"/>
          <w:szCs w:val="22"/>
        </w:rPr>
        <w:t>ensure that such notice includes details of the nature of the breach, including the categories and approximate number of Data Subjects and records concerned and the remediation measures being taken to mitigate and contain the breach; and</w:t>
      </w:r>
    </w:p>
    <w:p w14:paraId="20753654" w14:textId="51270884" w:rsidR="00242762" w:rsidRPr="00334E23" w:rsidRDefault="00242762" w:rsidP="000E286F">
      <w:pPr>
        <w:pStyle w:val="MRheading30"/>
        <w:spacing w:before="60" w:after="160" w:line="276" w:lineRule="auto"/>
        <w:rPr>
          <w:rFonts w:cs="Arial"/>
        </w:rPr>
      </w:pPr>
      <w:r w:rsidRPr="00334E23">
        <w:rPr>
          <w:rFonts w:cs="Arial"/>
          <w:szCs w:val="22"/>
        </w:rPr>
        <w:t xml:space="preserve">provide prompt assistance as requested by the British Council following the notification of an actual, suspected or threatened Personal Data Breach referred to in clause </w:t>
      </w:r>
      <w:r w:rsidRPr="00334E23">
        <w:rPr>
          <w:rFonts w:cs="Arial"/>
          <w:szCs w:val="22"/>
        </w:rPr>
        <w:fldChar w:fldCharType="begin"/>
      </w:r>
      <w:r w:rsidRPr="00334E23">
        <w:rPr>
          <w:rFonts w:cs="Arial"/>
          <w:szCs w:val="22"/>
        </w:rPr>
        <w:instrText xml:space="preserve"> REF _Ref122343173 \r \h  \* MERGEFORMAT </w:instrText>
      </w:r>
      <w:r w:rsidRPr="00334E23">
        <w:rPr>
          <w:rFonts w:cs="Arial"/>
          <w:szCs w:val="22"/>
        </w:rPr>
      </w:r>
      <w:r w:rsidRPr="00334E23">
        <w:rPr>
          <w:rFonts w:cs="Arial"/>
          <w:szCs w:val="22"/>
        </w:rPr>
        <w:fldChar w:fldCharType="separate"/>
      </w:r>
      <w:r w:rsidR="005476A3">
        <w:rPr>
          <w:rFonts w:cs="Arial"/>
          <w:szCs w:val="22"/>
        </w:rPr>
        <w:t>16.7.1</w:t>
      </w:r>
      <w:r w:rsidRPr="00334E23">
        <w:rPr>
          <w:rFonts w:cs="Arial"/>
          <w:szCs w:val="22"/>
        </w:rPr>
        <w:fldChar w:fldCharType="end"/>
      </w:r>
    </w:p>
    <w:p w14:paraId="4BB1FC26" w14:textId="247D16B6" w:rsidR="00242762" w:rsidRPr="00334E23" w:rsidRDefault="00242762" w:rsidP="000E286F">
      <w:pPr>
        <w:pStyle w:val="MRheading20"/>
        <w:spacing w:before="60" w:after="160" w:line="276" w:lineRule="auto"/>
        <w:rPr>
          <w:rFonts w:cs="Arial"/>
        </w:rPr>
      </w:pPr>
      <w:bookmarkStart w:id="116" w:name="_Ref122343258"/>
      <w:r w:rsidRPr="00334E23">
        <w:rPr>
          <w:rFonts w:cs="Arial"/>
          <w:szCs w:val="22"/>
        </w:rPr>
        <w:t xml:space="preserve">In the event of a notification under clause </w:t>
      </w:r>
      <w:r w:rsidRPr="00334E23">
        <w:rPr>
          <w:rFonts w:cs="Arial"/>
          <w:szCs w:val="22"/>
        </w:rPr>
        <w:fldChar w:fldCharType="begin"/>
      </w:r>
      <w:r w:rsidRPr="00334E23">
        <w:rPr>
          <w:rFonts w:cs="Arial"/>
          <w:szCs w:val="22"/>
        </w:rPr>
        <w:instrText xml:space="preserve"> REF _Ref122343193 \r \h  \* MERGEFORMAT </w:instrText>
      </w:r>
      <w:r w:rsidRPr="00334E23">
        <w:rPr>
          <w:rFonts w:cs="Arial"/>
          <w:szCs w:val="22"/>
        </w:rPr>
      </w:r>
      <w:r w:rsidRPr="00334E23">
        <w:rPr>
          <w:rFonts w:cs="Arial"/>
          <w:szCs w:val="22"/>
        </w:rPr>
        <w:fldChar w:fldCharType="separate"/>
      </w:r>
      <w:r w:rsidR="005476A3">
        <w:rPr>
          <w:rFonts w:cs="Arial"/>
          <w:szCs w:val="22"/>
        </w:rPr>
        <w:t>16.7</w:t>
      </w:r>
      <w:r w:rsidRPr="00334E23">
        <w:rPr>
          <w:rFonts w:cs="Arial"/>
          <w:szCs w:val="22"/>
        </w:rPr>
        <w:fldChar w:fldCharType="end"/>
      </w:r>
      <w:r w:rsidRPr="00334E23">
        <w:rPr>
          <w:rFonts w:cs="Arial"/>
          <w:szCs w:val="22"/>
        </w:rPr>
        <w:t xml:space="preserve">, the </w:t>
      </w:r>
      <w:r w:rsidR="00210804" w:rsidRPr="00334E23">
        <w:rPr>
          <w:rFonts w:cs="Arial"/>
          <w:szCs w:val="22"/>
        </w:rPr>
        <w:t xml:space="preserve">Researcher </w:t>
      </w:r>
      <w:r w:rsidRPr="00334E23">
        <w:rPr>
          <w:rFonts w:cs="Arial"/>
          <w:szCs w:val="22"/>
        </w:rPr>
        <w:t>shall not notify the Data Subject or any third party unless such disclosure is required by Data Protection Legislation or other law or is otherwise approved by the British Council.</w:t>
      </w:r>
      <w:bookmarkEnd w:id="116"/>
      <w:r w:rsidRPr="00334E23">
        <w:rPr>
          <w:rFonts w:cs="Arial"/>
          <w:szCs w:val="22"/>
        </w:rPr>
        <w:t xml:space="preserve"> </w:t>
      </w:r>
    </w:p>
    <w:p w14:paraId="06230A29" w14:textId="3533C107" w:rsidR="00242762" w:rsidRPr="00334E23" w:rsidRDefault="00242762" w:rsidP="000E286F">
      <w:pPr>
        <w:pStyle w:val="MRheading20"/>
        <w:spacing w:before="60" w:after="160" w:line="276" w:lineRule="auto"/>
        <w:rPr>
          <w:rFonts w:cs="Arial"/>
        </w:rPr>
      </w:pPr>
      <w:bookmarkStart w:id="117" w:name="_Ref122343214"/>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and its Sub-Processors shall maintain accurate written records of the Processing it carries out in connection with this Agreement and on request by the British Council, make available all information necessary to demonstrate the </w:t>
      </w:r>
      <w:r w:rsidR="008550DF" w:rsidRPr="00334E23">
        <w:rPr>
          <w:rFonts w:cs="Arial"/>
          <w:szCs w:val="22"/>
        </w:rPr>
        <w:t>Researcher’s</w:t>
      </w:r>
      <w:r w:rsidRPr="00334E23">
        <w:rPr>
          <w:rFonts w:cs="Arial"/>
          <w:szCs w:val="22"/>
        </w:rPr>
        <w:t xml:space="preserve"> compliance under Data Protection Legislation and the terms of this Agreement.</w:t>
      </w:r>
      <w:bookmarkEnd w:id="117"/>
      <w:r w:rsidRPr="00334E23">
        <w:rPr>
          <w:rFonts w:cs="Arial"/>
          <w:szCs w:val="22"/>
        </w:rPr>
        <w:t xml:space="preserve"> </w:t>
      </w:r>
    </w:p>
    <w:p w14:paraId="09497DE5" w14:textId="4D1A5232"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and its Sub-Processors shall allow for and contribute to audits, including inspections, by the British Council (or its authorised representative) in relation to the Processing of the British Council’s Personal Data by the </w:t>
      </w:r>
      <w:r w:rsidR="00210804" w:rsidRPr="00334E23">
        <w:rPr>
          <w:rFonts w:cs="Arial"/>
          <w:szCs w:val="22"/>
        </w:rPr>
        <w:t xml:space="preserve">Researcher </w:t>
      </w:r>
      <w:r w:rsidRPr="00334E23">
        <w:rPr>
          <w:rFonts w:cs="Arial"/>
          <w:szCs w:val="22"/>
        </w:rPr>
        <w:t xml:space="preserve">and its Sub-Processors to support the </w:t>
      </w:r>
      <w:r w:rsidR="00210804" w:rsidRPr="00334E23">
        <w:rPr>
          <w:rFonts w:cs="Arial"/>
          <w:szCs w:val="22"/>
        </w:rPr>
        <w:t xml:space="preserve">Researcher </w:t>
      </w:r>
      <w:r w:rsidRPr="00334E23">
        <w:rPr>
          <w:rFonts w:cs="Arial"/>
          <w:szCs w:val="22"/>
        </w:rPr>
        <w:t xml:space="preserve">in their compliance of clause </w:t>
      </w:r>
      <w:r w:rsidRPr="00334E23">
        <w:rPr>
          <w:rFonts w:cs="Arial"/>
          <w:szCs w:val="22"/>
        </w:rPr>
        <w:fldChar w:fldCharType="begin"/>
      </w:r>
      <w:r w:rsidRPr="00334E23">
        <w:rPr>
          <w:rFonts w:cs="Arial"/>
          <w:szCs w:val="22"/>
        </w:rPr>
        <w:instrText xml:space="preserve"> REF _Ref122343214 \r \h  \* MERGEFORMAT </w:instrText>
      </w:r>
      <w:r w:rsidRPr="00334E23">
        <w:rPr>
          <w:rFonts w:cs="Arial"/>
          <w:szCs w:val="22"/>
        </w:rPr>
      </w:r>
      <w:r w:rsidRPr="00334E23">
        <w:rPr>
          <w:rFonts w:cs="Arial"/>
          <w:szCs w:val="22"/>
        </w:rPr>
        <w:fldChar w:fldCharType="separate"/>
      </w:r>
      <w:r w:rsidR="005476A3">
        <w:rPr>
          <w:rFonts w:cs="Arial"/>
          <w:szCs w:val="22"/>
        </w:rPr>
        <w:t>16.9</w:t>
      </w:r>
      <w:r w:rsidRPr="00334E23">
        <w:rPr>
          <w:rFonts w:cs="Arial"/>
          <w:szCs w:val="22"/>
        </w:rPr>
        <w:fldChar w:fldCharType="end"/>
      </w:r>
    </w:p>
    <w:p w14:paraId="636F7A1A" w14:textId="0DCE0EB1"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warrants that in carrying out its obligations under this Agreement it will not breach the Data Protection Legislation or do or omit to do anything that might cause the British Council to be in breach of the Data Protection Legislation.</w:t>
      </w:r>
    </w:p>
    <w:p w14:paraId="46AC3553" w14:textId="12B10ADE"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210804" w:rsidRPr="00334E23">
        <w:rPr>
          <w:rFonts w:cs="Arial"/>
          <w:szCs w:val="22"/>
        </w:rPr>
        <w:t xml:space="preserve">Researcher </w:t>
      </w:r>
      <w:r w:rsidRPr="00334E23">
        <w:rPr>
          <w:rFonts w:cs="Arial"/>
          <w:szCs w:val="22"/>
        </w:rPr>
        <w:t xml:space="preserve">(or any Sub-Processor) of (a) its data protection obligations under this Agreement; or (b) the </w:t>
      </w:r>
      <w:r w:rsidR="00210804" w:rsidRPr="00334E23">
        <w:rPr>
          <w:rFonts w:cs="Arial"/>
          <w:szCs w:val="22"/>
        </w:rPr>
        <w:t xml:space="preserve">Researcher </w:t>
      </w:r>
      <w:r w:rsidRPr="00334E23">
        <w:rPr>
          <w:rFonts w:cs="Arial"/>
          <w:szCs w:val="22"/>
        </w:rPr>
        <w:t xml:space="preserve">(or any Sub-Processor) acting outside or contrary to the lawful instruction of the British Council. </w:t>
      </w:r>
    </w:p>
    <w:p w14:paraId="578690FC" w14:textId="1ADC5A3E" w:rsidR="00242762" w:rsidRPr="00334E23" w:rsidRDefault="00242762" w:rsidP="000E286F">
      <w:pPr>
        <w:pStyle w:val="MRheading20"/>
        <w:spacing w:before="60" w:after="160" w:line="276" w:lineRule="auto"/>
        <w:rPr>
          <w:rFonts w:cs="Arial"/>
        </w:rPr>
      </w:pPr>
      <w:bookmarkStart w:id="118" w:name="_Ref121410111"/>
      <w:r w:rsidRPr="00334E23">
        <w:rPr>
          <w:rFonts w:cs="Arial"/>
          <w:szCs w:val="22"/>
        </w:rPr>
        <w:lastRenderedPageBreak/>
        <w:t xml:space="preserve">On termination or expiry of this Agreement, the </w:t>
      </w:r>
      <w:r w:rsidR="00210804" w:rsidRPr="00334E23">
        <w:rPr>
          <w:rFonts w:cs="Arial"/>
          <w:szCs w:val="22"/>
        </w:rPr>
        <w:t xml:space="preserve">Researcher </w:t>
      </w:r>
      <w:r w:rsidRPr="00334E23">
        <w:rPr>
          <w:rFonts w:cs="Arial"/>
          <w:szCs w:val="22"/>
        </w:rPr>
        <w:t xml:space="preserve">(or any Sub-Processor) shall, except to the extent it is required to retain a copy by law, stop Processing the Personal Data and return and/or destroy it at the request of the British Council.  The </w:t>
      </w:r>
      <w:r w:rsidR="00210804" w:rsidRPr="00334E23">
        <w:rPr>
          <w:rFonts w:cs="Arial"/>
          <w:szCs w:val="22"/>
        </w:rPr>
        <w:t xml:space="preserve">Researcher </w:t>
      </w:r>
      <w:r w:rsidRPr="00334E23">
        <w:rPr>
          <w:rFonts w:cs="Arial"/>
          <w:szCs w:val="22"/>
        </w:rPr>
        <w:t xml:space="preserve">shall return the Personal Data in an open machine-readable format, via a secure agreed route at no cost to the British Council and the </w:t>
      </w:r>
      <w:r w:rsidR="00210804" w:rsidRPr="00334E23">
        <w:rPr>
          <w:rFonts w:cs="Arial"/>
          <w:szCs w:val="22"/>
        </w:rPr>
        <w:t xml:space="preserve">Researcher </w:t>
      </w:r>
      <w:r w:rsidRPr="00334E23">
        <w:rPr>
          <w:rFonts w:cs="Arial"/>
          <w:szCs w:val="22"/>
        </w:rPr>
        <w:t xml:space="preserve">shall provide confirmation of destruction of any other copies including details of the date, </w:t>
      </w:r>
      <w:proofErr w:type="gramStart"/>
      <w:r w:rsidRPr="00334E23">
        <w:rPr>
          <w:rFonts w:cs="Arial"/>
          <w:szCs w:val="22"/>
        </w:rPr>
        <w:t>time</w:t>
      </w:r>
      <w:proofErr w:type="gramEnd"/>
      <w:r w:rsidRPr="00334E23">
        <w:rPr>
          <w:rFonts w:cs="Arial"/>
          <w:szCs w:val="22"/>
        </w:rPr>
        <w:t xml:space="preserve"> and method of destruction.</w:t>
      </w:r>
      <w:bookmarkEnd w:id="118"/>
    </w:p>
    <w:p w14:paraId="63BBDF17" w14:textId="711FB1D3" w:rsidR="00242762" w:rsidRPr="00334E23" w:rsidRDefault="00242762" w:rsidP="000E286F">
      <w:pPr>
        <w:pStyle w:val="MRheading20"/>
        <w:spacing w:before="60" w:after="160" w:line="276" w:lineRule="auto"/>
        <w:rPr>
          <w:rFonts w:cs="Arial"/>
          <w:szCs w:val="22"/>
        </w:rPr>
      </w:pPr>
      <w:bookmarkStart w:id="119" w:name="_Ref121386922"/>
      <w:r w:rsidRPr="00334E23">
        <w:rPr>
          <w:rFonts w:cs="Arial"/>
          <w:szCs w:val="22"/>
        </w:rPr>
        <w:t>These clauses may be amended at any time by the British Council giving at least 30 days’ written notice to the other</w:t>
      </w:r>
      <w:r w:rsidR="00BF3017">
        <w:rPr>
          <w:rFonts w:cs="Arial"/>
          <w:szCs w:val="22"/>
        </w:rPr>
        <w:t xml:space="preserve"> party</w:t>
      </w:r>
      <w:r w:rsidRPr="00334E23">
        <w:rPr>
          <w:rFonts w:cs="Arial"/>
          <w:szCs w:val="22"/>
        </w:rPr>
        <w:t xml:space="preserve"> stating that applicable controller to processor standard clauses laid down by the European Commission or adopted by the UK Information Commissioner’s office or other Supervisory Authority are to be incorporated into this Agreement and replace clauses </w:t>
      </w:r>
      <w:r w:rsidRPr="00334E23">
        <w:rPr>
          <w:rFonts w:cs="Arial"/>
          <w:szCs w:val="22"/>
        </w:rPr>
        <w:fldChar w:fldCharType="begin"/>
      </w:r>
      <w:r w:rsidRPr="00334E23">
        <w:rPr>
          <w:rFonts w:cs="Arial"/>
          <w:szCs w:val="22"/>
        </w:rPr>
        <w:instrText xml:space="preserve"> REF _Ref122343239 \r \h  \* MERGEFORMAT </w:instrText>
      </w:r>
      <w:r w:rsidRPr="00334E23">
        <w:rPr>
          <w:rFonts w:cs="Arial"/>
          <w:szCs w:val="22"/>
        </w:rPr>
      </w:r>
      <w:r w:rsidRPr="00334E23">
        <w:rPr>
          <w:rFonts w:cs="Arial"/>
          <w:szCs w:val="22"/>
        </w:rPr>
        <w:fldChar w:fldCharType="separate"/>
      </w:r>
      <w:r w:rsidR="005476A3">
        <w:rPr>
          <w:rFonts w:cs="Arial"/>
          <w:szCs w:val="22"/>
        </w:rPr>
        <w:t>16.2</w:t>
      </w:r>
      <w:r w:rsidRPr="00334E23">
        <w:rPr>
          <w:rFonts w:cs="Arial"/>
          <w:szCs w:val="22"/>
        </w:rPr>
        <w:fldChar w:fldCharType="end"/>
      </w:r>
      <w:r w:rsidRPr="00334E23">
        <w:rPr>
          <w:rFonts w:cs="Arial"/>
          <w:szCs w:val="22"/>
        </w:rPr>
        <w:t xml:space="preserve"> to </w:t>
      </w:r>
      <w:r w:rsidRPr="00334E23">
        <w:rPr>
          <w:rFonts w:cs="Arial"/>
          <w:szCs w:val="22"/>
        </w:rPr>
        <w:fldChar w:fldCharType="begin"/>
      </w:r>
      <w:r w:rsidRPr="00334E23">
        <w:rPr>
          <w:rFonts w:cs="Arial"/>
          <w:szCs w:val="22"/>
        </w:rPr>
        <w:instrText xml:space="preserve"> REF _Ref122343258 \r \h  \* MERGEFORMAT </w:instrText>
      </w:r>
      <w:r w:rsidRPr="00334E23">
        <w:rPr>
          <w:rFonts w:cs="Arial"/>
          <w:szCs w:val="22"/>
        </w:rPr>
      </w:r>
      <w:r w:rsidRPr="00334E23">
        <w:rPr>
          <w:rFonts w:cs="Arial"/>
          <w:szCs w:val="22"/>
        </w:rPr>
        <w:fldChar w:fldCharType="separate"/>
      </w:r>
      <w:r w:rsidR="005476A3">
        <w:rPr>
          <w:rFonts w:cs="Arial"/>
          <w:szCs w:val="22"/>
        </w:rPr>
        <w:t>16.8</w:t>
      </w:r>
      <w:r w:rsidRPr="00334E23">
        <w:rPr>
          <w:rFonts w:cs="Arial"/>
          <w:szCs w:val="22"/>
        </w:rPr>
        <w:fldChar w:fldCharType="end"/>
      </w:r>
      <w:r w:rsidRPr="00334E23">
        <w:rPr>
          <w:rFonts w:cs="Arial"/>
          <w:szCs w:val="22"/>
        </w:rPr>
        <w:t xml:space="preserve"> and clause </w:t>
      </w:r>
      <w:r w:rsidRPr="00334E23">
        <w:rPr>
          <w:rFonts w:cs="Arial"/>
          <w:szCs w:val="22"/>
        </w:rPr>
        <w:fldChar w:fldCharType="begin"/>
      </w:r>
      <w:r w:rsidRPr="00334E23">
        <w:rPr>
          <w:rFonts w:cs="Arial"/>
          <w:szCs w:val="22"/>
        </w:rPr>
        <w:instrText xml:space="preserve"> REF _Ref121410111 \r \h  \* MERGEFORMAT </w:instrText>
      </w:r>
      <w:r w:rsidRPr="00334E23">
        <w:rPr>
          <w:rFonts w:cs="Arial"/>
          <w:szCs w:val="22"/>
        </w:rPr>
      </w:r>
      <w:r w:rsidRPr="00334E23">
        <w:rPr>
          <w:rFonts w:cs="Arial"/>
          <w:szCs w:val="22"/>
        </w:rPr>
        <w:fldChar w:fldCharType="separate"/>
      </w:r>
      <w:r w:rsidR="005476A3">
        <w:rPr>
          <w:rFonts w:cs="Arial"/>
          <w:szCs w:val="22"/>
        </w:rPr>
        <w:t>16.13</w:t>
      </w:r>
      <w:r w:rsidRPr="00334E23">
        <w:rPr>
          <w:rFonts w:cs="Arial"/>
          <w:szCs w:val="22"/>
        </w:rPr>
        <w:fldChar w:fldCharType="end"/>
      </w:r>
      <w:r w:rsidRPr="00334E23">
        <w:rPr>
          <w:rFonts w:cs="Arial"/>
          <w:szCs w:val="22"/>
        </w:rPr>
        <w:t xml:space="preserve"> above</w:t>
      </w:r>
      <w:bookmarkStart w:id="120" w:name="_Ref122614563"/>
      <w:bookmarkEnd w:id="109"/>
      <w:bookmarkEnd w:id="119"/>
    </w:p>
    <w:p w14:paraId="70991157" w14:textId="77777777" w:rsidR="00691B5C" w:rsidRPr="00691B5C" w:rsidRDefault="00691B5C" w:rsidP="00691B5C">
      <w:pPr>
        <w:pStyle w:val="MRheading10"/>
        <w:spacing w:before="60" w:after="160" w:line="276" w:lineRule="auto"/>
        <w:rPr>
          <w:rFonts w:cs="Arial"/>
          <w:szCs w:val="22"/>
        </w:rPr>
      </w:pPr>
      <w:bookmarkStart w:id="121" w:name="_Ref205953980"/>
      <w:bookmarkStart w:id="122" w:name="_Toc207776122"/>
      <w:bookmarkStart w:id="123" w:name="_Toc207776270"/>
      <w:bookmarkEnd w:id="120"/>
      <w:r w:rsidRPr="00691B5C">
        <w:rPr>
          <w:rFonts w:cs="Arial"/>
          <w:szCs w:val="22"/>
        </w:rPr>
        <w:t>Audit</w:t>
      </w:r>
      <w:bookmarkEnd w:id="121"/>
      <w:bookmarkEnd w:id="122"/>
      <w:bookmarkEnd w:id="123"/>
    </w:p>
    <w:p w14:paraId="3B3B2DF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sidR="00702B79">
        <w:rPr>
          <w:rFonts w:cs="Arial"/>
          <w:szCs w:val="22"/>
        </w:rPr>
        <w:t>Researcher</w:t>
      </w:r>
      <w:r w:rsidRPr="00691B5C">
        <w:rPr>
          <w:rFonts w:cs="Arial"/>
          <w:szCs w:val="22"/>
        </w:rPr>
        <w:t xml:space="preserve"> (and to take copies of records and documents and interview members of the </w:t>
      </w:r>
      <w:r w:rsidR="00702B79">
        <w:rPr>
          <w:rFonts w:cs="Arial"/>
          <w:szCs w:val="22"/>
        </w:rPr>
        <w:t>Researcher</w:t>
      </w:r>
      <w:r w:rsidRPr="00691B5C">
        <w:rPr>
          <w:rFonts w:cs="Arial"/>
          <w:szCs w:val="22"/>
        </w:rPr>
        <w:t xml:space="preserve">’s Team) relating to the performance of the </w:t>
      </w:r>
      <w:r w:rsidR="00BD11AB">
        <w:rPr>
          <w:rFonts w:cs="Arial"/>
          <w:szCs w:val="22"/>
        </w:rPr>
        <w:t>Research Services</w:t>
      </w:r>
      <w:r w:rsidRPr="00691B5C">
        <w:rPr>
          <w:rFonts w:cs="Arial"/>
          <w:szCs w:val="22"/>
        </w:rPr>
        <w:t xml:space="preserve"> and to the accuracy of the Charges.  The </w:t>
      </w:r>
      <w:r w:rsidR="00702B79">
        <w:rPr>
          <w:rFonts w:cs="Arial"/>
          <w:szCs w:val="22"/>
        </w:rPr>
        <w:t>Researcher</w:t>
      </w:r>
      <w:r w:rsidRPr="00691B5C">
        <w:rPr>
          <w:rFonts w:cs="Arial"/>
          <w:szCs w:val="22"/>
        </w:rPr>
        <w:t xml:space="preserve"> shall maintain all records relating to this Agreement (including the provision of the </w:t>
      </w:r>
      <w:r w:rsidR="00BD11AB">
        <w:rPr>
          <w:rFonts w:cs="Arial"/>
          <w:szCs w:val="22"/>
        </w:rPr>
        <w:t>Research Services</w:t>
      </w:r>
      <w:r w:rsidRPr="00691B5C">
        <w:rPr>
          <w:rFonts w:cs="Arial"/>
          <w:szCs w:val="22"/>
        </w:rPr>
        <w:t xml:space="preserve"> and the payment of all Charges and expenses) for a period of seven (7) years following the year in which the provision of the </w:t>
      </w:r>
      <w:r w:rsidR="00BD11AB">
        <w:rPr>
          <w:rFonts w:cs="Arial"/>
          <w:szCs w:val="22"/>
        </w:rPr>
        <w:t>Research Services</w:t>
      </w:r>
      <w:r w:rsidRPr="00691B5C">
        <w:rPr>
          <w:rFonts w:cs="Arial"/>
          <w:szCs w:val="22"/>
        </w:rPr>
        <w:t xml:space="preserve"> under this Agreement is completed or such longer period as the British Council may notify to the </w:t>
      </w:r>
      <w:r w:rsidR="00702B79">
        <w:rPr>
          <w:rFonts w:cs="Arial"/>
          <w:szCs w:val="22"/>
        </w:rPr>
        <w:t>Researcher</w:t>
      </w:r>
      <w:r w:rsidRPr="00691B5C">
        <w:rPr>
          <w:rFonts w:cs="Arial"/>
          <w:szCs w:val="22"/>
        </w:rPr>
        <w:t xml:space="preserve"> in writing from time to time.</w:t>
      </w:r>
    </w:p>
    <w:p w14:paraId="685F443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 shall also bear the costs of the British Council and/or the End Client carrying out such audit.</w:t>
      </w:r>
    </w:p>
    <w:p w14:paraId="29C8792D" w14:textId="77777777" w:rsidR="00691B5C" w:rsidRPr="00691B5C" w:rsidRDefault="00691B5C" w:rsidP="00691B5C">
      <w:pPr>
        <w:pStyle w:val="MRheading10"/>
        <w:spacing w:before="60" w:after="160" w:line="276" w:lineRule="auto"/>
        <w:rPr>
          <w:rFonts w:cs="Arial"/>
          <w:szCs w:val="22"/>
        </w:rPr>
      </w:pPr>
      <w:bookmarkStart w:id="124" w:name="_Toc207776124"/>
      <w:bookmarkStart w:id="125" w:name="_Toc207776272"/>
      <w:r w:rsidRPr="00691B5C">
        <w:rPr>
          <w:rFonts w:cs="Arial"/>
          <w:szCs w:val="22"/>
        </w:rPr>
        <w:t>Publicity</w:t>
      </w:r>
      <w:bookmarkEnd w:id="124"/>
      <w:bookmarkEnd w:id="125"/>
    </w:p>
    <w:p w14:paraId="0ADD779C" w14:textId="77777777" w:rsid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publicise the terms of this Agreement or use the name of the British Council or any trade name or </w:t>
      </w:r>
      <w:proofErr w:type="gramStart"/>
      <w:r w:rsidRPr="00691B5C">
        <w:rPr>
          <w:rFonts w:cs="Arial"/>
          <w:szCs w:val="22"/>
        </w:rPr>
        <w:t>trade mark</w:t>
      </w:r>
      <w:proofErr w:type="gramEnd"/>
      <w:r w:rsidRPr="00691B5C">
        <w:rPr>
          <w:rFonts w:cs="Arial"/>
          <w:szCs w:val="22"/>
        </w:rPr>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6D42615A" w14:textId="1D3F4BD4" w:rsidR="00D911B1" w:rsidRPr="00691B5C" w:rsidRDefault="004D0036" w:rsidP="00691B5C">
      <w:pPr>
        <w:pStyle w:val="MRheading20"/>
        <w:spacing w:before="60" w:after="160" w:line="276" w:lineRule="auto"/>
        <w:rPr>
          <w:rFonts w:cs="Arial"/>
          <w:szCs w:val="22"/>
        </w:rPr>
      </w:pPr>
      <w:r>
        <w:rPr>
          <w:rFonts w:cs="Arial"/>
          <w:szCs w:val="22"/>
        </w:rPr>
        <w:t xml:space="preserve">Without prejudice to clause </w:t>
      </w:r>
      <w:r>
        <w:rPr>
          <w:rFonts w:cs="Arial"/>
          <w:szCs w:val="22"/>
        </w:rPr>
        <w:fldChar w:fldCharType="begin"/>
      </w:r>
      <w:r>
        <w:rPr>
          <w:rFonts w:cs="Arial"/>
          <w:szCs w:val="22"/>
        </w:rPr>
        <w:instrText xml:space="preserve"> REF _Ref479606804 \r \h </w:instrText>
      </w:r>
      <w:r>
        <w:rPr>
          <w:rFonts w:cs="Arial"/>
          <w:szCs w:val="22"/>
        </w:rPr>
      </w:r>
      <w:r>
        <w:rPr>
          <w:rFonts w:cs="Arial"/>
          <w:szCs w:val="22"/>
        </w:rPr>
        <w:fldChar w:fldCharType="separate"/>
      </w:r>
      <w:r w:rsidR="005476A3">
        <w:rPr>
          <w:rFonts w:cs="Arial"/>
          <w:szCs w:val="22"/>
        </w:rPr>
        <w:t>10.8</w:t>
      </w:r>
      <w:r>
        <w:rPr>
          <w:rFonts w:cs="Arial"/>
          <w:szCs w:val="22"/>
        </w:rPr>
        <w:fldChar w:fldCharType="end"/>
      </w:r>
      <w:r>
        <w:rPr>
          <w:rFonts w:cs="Arial"/>
          <w:szCs w:val="22"/>
        </w:rPr>
        <w:t>, t</w:t>
      </w:r>
      <w:r w:rsidR="00D911B1">
        <w:rPr>
          <w:rFonts w:cs="Arial"/>
          <w:szCs w:val="22"/>
        </w:rPr>
        <w:t>he Researcher shall not make any press or other public announcements, or release in any form any marketing or other publicity materials or releases in connection with or arising out of the Research Services without the prior written consent of the British Council. The form and manner of any such announcement or release or materials must also be approved in writing by the British Council.</w:t>
      </w:r>
    </w:p>
    <w:p w14:paraId="269DB70D" w14:textId="77777777" w:rsidR="00691B5C" w:rsidRPr="00691B5C" w:rsidRDefault="00691B5C" w:rsidP="00691B5C">
      <w:pPr>
        <w:pStyle w:val="MRheading10"/>
        <w:spacing w:before="60" w:after="160" w:line="276" w:lineRule="auto"/>
        <w:rPr>
          <w:rFonts w:cs="Arial"/>
          <w:szCs w:val="22"/>
        </w:rPr>
      </w:pPr>
      <w:bookmarkStart w:id="126" w:name="_Ref205954106"/>
      <w:bookmarkStart w:id="127" w:name="_Toc207776128"/>
      <w:bookmarkStart w:id="128" w:name="_Toc207776276"/>
      <w:r w:rsidRPr="00691B5C">
        <w:rPr>
          <w:rFonts w:cs="Arial"/>
          <w:szCs w:val="22"/>
        </w:rPr>
        <w:lastRenderedPageBreak/>
        <w:t>Health and Safety</w:t>
      </w:r>
      <w:bookmarkEnd w:id="126"/>
      <w:bookmarkEnd w:id="127"/>
      <w:bookmarkEnd w:id="128"/>
    </w:p>
    <w:p w14:paraId="0B84433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w:t>
      </w:r>
      <w:r w:rsidR="00BD11AB">
        <w:rPr>
          <w:rFonts w:cs="Arial"/>
          <w:szCs w:val="22"/>
        </w:rPr>
        <w:t>Research Services</w:t>
      </w:r>
      <w:r w:rsidRPr="00691B5C">
        <w:rPr>
          <w:rFonts w:cs="Arial"/>
          <w:szCs w:val="22"/>
        </w:rPr>
        <w:t xml:space="preserve"> and notify the British Council of any incident occurring on the Premises or otherwise in connection with the provision of the </w:t>
      </w:r>
      <w:r w:rsidR="00BD11AB">
        <w:rPr>
          <w:rFonts w:cs="Arial"/>
          <w:szCs w:val="22"/>
        </w:rPr>
        <w:t>Research Services</w:t>
      </w:r>
      <w:r w:rsidRPr="00691B5C">
        <w:rPr>
          <w:rFonts w:cs="Arial"/>
          <w:szCs w:val="22"/>
        </w:rPr>
        <w:t xml:space="preserve"> which causes or could give rise to personal injury.</w:t>
      </w:r>
    </w:p>
    <w:p w14:paraId="6C13787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w:t>
      </w:r>
      <w:proofErr w:type="gramStart"/>
      <w:r w:rsidRPr="00691B5C">
        <w:rPr>
          <w:rFonts w:cs="Arial"/>
          <w:szCs w:val="22"/>
        </w:rPr>
        <w:t>regulations</w:t>
      </w:r>
      <w:proofErr w:type="gramEnd"/>
      <w:r w:rsidRPr="00691B5C">
        <w:rPr>
          <w:rFonts w:cs="Arial"/>
          <w:szCs w:val="22"/>
        </w:rPr>
        <w:t xml:space="preserve"> and codes of practice (including any approved codes of practice) relating to health and safety, which may apply to the performance of this Agreement.</w:t>
      </w:r>
    </w:p>
    <w:p w14:paraId="42020F47" w14:textId="77777777" w:rsidR="00691B5C" w:rsidRPr="00691B5C" w:rsidRDefault="00691B5C" w:rsidP="00691B5C">
      <w:pPr>
        <w:pStyle w:val="MRheading10"/>
        <w:spacing w:before="60" w:after="160" w:line="276" w:lineRule="auto"/>
        <w:rPr>
          <w:rFonts w:cs="Arial"/>
          <w:szCs w:val="22"/>
        </w:rPr>
      </w:pPr>
      <w:bookmarkStart w:id="129" w:name="_Toc207776129"/>
      <w:bookmarkStart w:id="130" w:name="_Toc207776277"/>
      <w:r w:rsidRPr="00691B5C">
        <w:rPr>
          <w:rFonts w:cs="Arial"/>
          <w:szCs w:val="22"/>
        </w:rPr>
        <w:t>Employees</w:t>
      </w:r>
      <w:bookmarkEnd w:id="129"/>
      <w:bookmarkEnd w:id="130"/>
    </w:p>
    <w:p w14:paraId="6410F5B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w:t>
      </w:r>
      <w:r w:rsidR="00BD11AB">
        <w:rPr>
          <w:rFonts w:cs="Arial"/>
          <w:szCs w:val="22"/>
        </w:rPr>
        <w:t>Research Services</w:t>
      </w:r>
      <w:r w:rsidRPr="00691B5C">
        <w:rPr>
          <w:rFonts w:cs="Arial"/>
          <w:szCs w:val="22"/>
        </w:rPr>
        <w:t>.</w:t>
      </w:r>
    </w:p>
    <w:p w14:paraId="79AFBFBA" w14:textId="77777777" w:rsidR="00691B5C" w:rsidRPr="00691B5C" w:rsidRDefault="00691B5C" w:rsidP="00691B5C">
      <w:pPr>
        <w:pStyle w:val="MRheading10"/>
        <w:spacing w:before="60" w:after="160" w:line="276" w:lineRule="auto"/>
        <w:rPr>
          <w:rFonts w:cs="Arial"/>
          <w:szCs w:val="22"/>
        </w:rPr>
      </w:pPr>
      <w:bookmarkStart w:id="131" w:name="_Ref447620328"/>
      <w:r w:rsidRPr="00691B5C">
        <w:rPr>
          <w:rFonts w:cs="Arial"/>
          <w:szCs w:val="22"/>
        </w:rPr>
        <w:t>Safeguarding and Protecting Children and Vulnerable Adults</w:t>
      </w:r>
      <w:bookmarkEnd w:id="131"/>
    </w:p>
    <w:bookmarkEnd w:id="9"/>
    <w:p w14:paraId="665B36A2" w14:textId="77777777" w:rsidR="003F12CC" w:rsidRDefault="003F12CC" w:rsidP="003F12CC">
      <w:pPr>
        <w:pStyle w:val="MRheading20"/>
        <w:spacing w:before="60" w:after="160" w:line="276" w:lineRule="auto"/>
      </w:pPr>
      <w:r w:rsidRPr="0090780C">
        <w:t xml:space="preserve">The </w:t>
      </w:r>
      <w:r>
        <w:t>Researcher</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 xml:space="preserve">as amended from time to time, which the </w:t>
      </w:r>
      <w:r w:rsidR="00E30FBE">
        <w:t>Researcher</w:t>
      </w:r>
      <w:r w:rsidRPr="0090780C">
        <w:t xml:space="preserve">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2"/>
      </w:r>
      <w:r w:rsidRPr="00A26373">
        <w:t xml:space="preserve">.  </w:t>
      </w:r>
    </w:p>
    <w:p w14:paraId="544BCCA0" w14:textId="77777777" w:rsidR="003F12CC" w:rsidRDefault="003F12CC" w:rsidP="003F12CC">
      <w:pPr>
        <w:pStyle w:val="MRheading20"/>
        <w:spacing w:before="60" w:after="160" w:line="276" w:lineRule="auto"/>
      </w:pPr>
      <w:r>
        <w:t xml:space="preserve">The Researcher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7AF605EA" w14:textId="77777777" w:rsidR="003F12CC" w:rsidRPr="00E26751" w:rsidRDefault="003F12CC" w:rsidP="003F12CC">
      <w:pPr>
        <w:pStyle w:val="MRheading20"/>
        <w:numPr>
          <w:ilvl w:val="1"/>
          <w:numId w:val="20"/>
        </w:numPr>
        <w:spacing w:before="60" w:after="160" w:line="276" w:lineRule="auto"/>
        <w:outlineLvl w:val="9"/>
        <w:rPr>
          <w:rFonts w:cs="Arial"/>
        </w:rPr>
      </w:pPr>
      <w:r>
        <w:rPr>
          <w:rFonts w:cs="Arial"/>
          <w:szCs w:val="22"/>
        </w:rPr>
        <w:t>I</w:t>
      </w:r>
      <w:r w:rsidRPr="0090780C">
        <w:rPr>
          <w:rFonts w:cs="Arial"/>
          <w:szCs w:val="22"/>
        </w:rPr>
        <w:t xml:space="preserve">n addition, the </w:t>
      </w:r>
      <w:r>
        <w:rPr>
          <w:rFonts w:cs="Arial"/>
          <w:szCs w:val="22"/>
        </w:rPr>
        <w:t>Researcher</w:t>
      </w:r>
      <w:r w:rsidRPr="0090780C">
        <w:rPr>
          <w:rFonts w:cs="Arial"/>
          <w:szCs w:val="22"/>
        </w:rPr>
        <w:t xml:space="preserve"> will ensure that, where it engages any other party to supply any of the </w:t>
      </w:r>
      <w:r>
        <w:rPr>
          <w:rFonts w:cs="Arial"/>
          <w:szCs w:val="22"/>
        </w:rPr>
        <w:t xml:space="preserve">Research </w:t>
      </w:r>
      <w:r w:rsidRPr="0090780C">
        <w:rPr>
          <w:rFonts w:cs="Arial"/>
          <w:szCs w:val="22"/>
        </w:rPr>
        <w:t>Services under this Agreement, that party will also comply with the same requirements as if they</w:t>
      </w:r>
      <w:r>
        <w:rPr>
          <w:rFonts w:cs="Arial"/>
          <w:szCs w:val="22"/>
        </w:rPr>
        <w:t xml:space="preserve"> were a party to this Agreement.</w:t>
      </w:r>
    </w:p>
    <w:p w14:paraId="4B4DE282" w14:textId="77777777" w:rsidR="00FD5C57" w:rsidRPr="00FD5C57" w:rsidRDefault="00FD5C57" w:rsidP="00FD5C57">
      <w:pPr>
        <w:pStyle w:val="MRheading10"/>
        <w:spacing w:before="60" w:after="160" w:line="276" w:lineRule="auto"/>
        <w:rPr>
          <w:rFonts w:cs="Arial"/>
          <w:szCs w:val="22"/>
        </w:rPr>
      </w:pPr>
      <w:r w:rsidRPr="00FD5C57">
        <w:rPr>
          <w:rFonts w:cs="Arial"/>
          <w:szCs w:val="22"/>
        </w:rPr>
        <w:t>Anti-slavery and human trafficking</w:t>
      </w:r>
    </w:p>
    <w:p w14:paraId="05F782DA" w14:textId="77777777" w:rsidR="00FD5C57" w:rsidRPr="00FD5C57" w:rsidRDefault="00FD5C57" w:rsidP="00666AFD">
      <w:pPr>
        <w:pStyle w:val="MRheading20"/>
        <w:numPr>
          <w:ilvl w:val="1"/>
          <w:numId w:val="20"/>
        </w:numPr>
        <w:spacing w:before="60" w:after="160" w:line="276" w:lineRule="auto"/>
        <w:rPr>
          <w:rFonts w:cs="Arial"/>
        </w:rPr>
      </w:pPr>
      <w:bookmarkStart w:id="132" w:name="_Ref455748416"/>
      <w:r w:rsidRPr="00FD5C57">
        <w:rPr>
          <w:rFonts w:cs="Arial"/>
        </w:rPr>
        <w:t xml:space="preserve">The </w:t>
      </w:r>
      <w:r w:rsidR="00702B79">
        <w:rPr>
          <w:rFonts w:cs="Arial"/>
        </w:rPr>
        <w:t>Researcher</w:t>
      </w:r>
      <w:r w:rsidRPr="00FD5C57">
        <w:rPr>
          <w:rFonts w:cs="Arial"/>
        </w:rPr>
        <w:t xml:space="preserve"> shall:</w:t>
      </w:r>
      <w:bookmarkEnd w:id="132"/>
    </w:p>
    <w:p w14:paraId="03638EB6" w14:textId="77777777" w:rsidR="00FD5C57" w:rsidRPr="00FD5C57" w:rsidRDefault="00FD5C57" w:rsidP="00FD5C57">
      <w:pPr>
        <w:pStyle w:val="MRheading30"/>
        <w:spacing w:before="60" w:after="160" w:line="276" w:lineRule="auto"/>
      </w:pPr>
      <w:r w:rsidRPr="00FD5C57">
        <w:lastRenderedPageBreak/>
        <w:t xml:space="preserve">ensure that slavery and human trafficking is not taking place in any part of its business or in any part of its supply </w:t>
      </w:r>
      <w:proofErr w:type="gramStart"/>
      <w:r w:rsidRPr="00FD5C57">
        <w:t>chain;</w:t>
      </w:r>
      <w:proofErr w:type="gramEnd"/>
      <w:r w:rsidRPr="00FD5C57">
        <w:t xml:space="preserve"> </w:t>
      </w:r>
    </w:p>
    <w:p w14:paraId="1D66815C" w14:textId="77777777" w:rsidR="00FD5C57" w:rsidRPr="00FD5C57" w:rsidRDefault="00FD5C57" w:rsidP="00FD5C57">
      <w:pPr>
        <w:pStyle w:val="MRheading30"/>
        <w:spacing w:before="60" w:after="160" w:line="276" w:lineRule="auto"/>
      </w:pPr>
      <w:r w:rsidRPr="00FD5C57">
        <w:t xml:space="preserve">implement due diligence procedures for its own suppliers, subcontractors and other participants in its supply chains, to ensure that there is no slavery or human trafficking in its supply </w:t>
      </w:r>
      <w:proofErr w:type="gramStart"/>
      <w:r w:rsidRPr="00FD5C57">
        <w:t>chains;</w:t>
      </w:r>
      <w:proofErr w:type="gramEnd"/>
    </w:p>
    <w:p w14:paraId="007D6477" w14:textId="77777777" w:rsidR="00FD5C57" w:rsidRPr="00FD5C57" w:rsidRDefault="00FD5C57" w:rsidP="00FD5C57">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6583EBFD" w14:textId="77777777" w:rsidR="00FD5C57" w:rsidRDefault="00FD5C57" w:rsidP="00FD5C57">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1101430C" w14:textId="3EF0B75A" w:rsidR="002204B2" w:rsidRPr="00203F4E" w:rsidRDefault="002204B2" w:rsidP="002204B2">
      <w:pPr>
        <w:pStyle w:val="MRheading20"/>
        <w:spacing w:before="60" w:after="160" w:line="276" w:lineRule="auto"/>
      </w:pPr>
      <w:r>
        <w:t xml:space="preserve">If </w:t>
      </w:r>
      <w:r w:rsidRPr="00203F4E">
        <w:t xml:space="preserve">the </w:t>
      </w:r>
      <w:r w:rsidR="00702B79">
        <w:t>Researcher</w:t>
      </w:r>
      <w:r>
        <w:t xml:space="preserve"> fails to comply with any of its obligations under clause </w:t>
      </w:r>
      <w:r>
        <w:fldChar w:fldCharType="begin"/>
      </w:r>
      <w:r>
        <w:instrText xml:space="preserve"> REF _Ref455748416 \r \h </w:instrText>
      </w:r>
      <w:r>
        <w:fldChar w:fldCharType="separate"/>
      </w:r>
      <w:r w:rsidR="005476A3">
        <w:t>22.1</w:t>
      </w:r>
      <w:r>
        <w:fldChar w:fldCharType="end"/>
      </w:r>
      <w:r w:rsidRPr="00203F4E">
        <w:t>, without prejudice to any other rights or remedies which the British Council may have, the British Council shall be entitled to:</w:t>
      </w:r>
    </w:p>
    <w:p w14:paraId="7875E525" w14:textId="77777777" w:rsidR="002204B2" w:rsidRPr="00203F4E" w:rsidRDefault="002204B2" w:rsidP="002204B2">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DE4A8B6" w14:textId="77777777" w:rsidR="002204B2" w:rsidRPr="00203F4E" w:rsidRDefault="002204B2" w:rsidP="002204B2">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 and/or</w:t>
      </w:r>
    </w:p>
    <w:p w14:paraId="28293A17" w14:textId="77777777" w:rsidR="002204B2" w:rsidRPr="00203F4E" w:rsidRDefault="002204B2" w:rsidP="002204B2">
      <w:pPr>
        <w:pStyle w:val="MRheading30"/>
        <w:spacing w:before="60" w:after="160" w:line="276" w:lineRule="auto"/>
      </w:pPr>
      <w:r w:rsidRPr="00203F4E">
        <w:t xml:space="preserve">reduce, </w:t>
      </w:r>
      <w:proofErr w:type="gramStart"/>
      <w:r w:rsidRPr="00203F4E">
        <w:t>withhold</w:t>
      </w:r>
      <w:proofErr w:type="gramEnd"/>
      <w:r w:rsidRPr="00203F4E">
        <w:t xml:space="preserve"> or claim a repayment (in full or in part) of the </w:t>
      </w:r>
      <w:r>
        <w:t>c</w:t>
      </w:r>
      <w:r w:rsidRPr="00203F4E">
        <w:t>harges payable under this Agreement; and/or</w:t>
      </w:r>
    </w:p>
    <w:p w14:paraId="50A65461" w14:textId="77777777" w:rsidR="002204B2" w:rsidRPr="00203F4E" w:rsidRDefault="002204B2" w:rsidP="002204B2">
      <w:pPr>
        <w:pStyle w:val="MRheading30"/>
        <w:spacing w:before="60" w:after="160" w:line="276" w:lineRule="auto"/>
      </w:pPr>
      <w:r w:rsidRPr="00203F4E">
        <w:t xml:space="preserve">share </w:t>
      </w:r>
      <w:r>
        <w:t>w</w:t>
      </w:r>
      <w:r w:rsidRPr="00203F4E">
        <w:t xml:space="preserve">ith third </w:t>
      </w:r>
      <w:proofErr w:type="gramStart"/>
      <w:r w:rsidRPr="00203F4E">
        <w:t>parties</w:t>
      </w:r>
      <w:proofErr w:type="gramEnd"/>
      <w:r>
        <w:t xml:space="preserve"> information about </w:t>
      </w:r>
      <w:r w:rsidRPr="00203F4E">
        <w:t>such</w:t>
      </w:r>
      <w:r>
        <w:t xml:space="preserve"> non-compliance</w:t>
      </w:r>
      <w:r w:rsidRPr="00203F4E">
        <w:t>.</w:t>
      </w:r>
    </w:p>
    <w:p w14:paraId="17FFE6C8" w14:textId="77777777" w:rsidR="00691B5C" w:rsidRPr="00691B5C" w:rsidRDefault="00691B5C" w:rsidP="00691B5C">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w:t>
      </w:r>
      <w:proofErr w:type="gramStart"/>
      <w:r w:rsidR="00C371F8">
        <w:rPr>
          <w:rFonts w:cs="Arial"/>
          <w:szCs w:val="22"/>
        </w:rPr>
        <w:t>Diversity</w:t>
      </w:r>
      <w:proofErr w:type="gramEnd"/>
      <w:r w:rsidR="00C371F8">
        <w:rPr>
          <w:rFonts w:cs="Arial"/>
          <w:szCs w:val="22"/>
        </w:rPr>
        <w:t xml:space="preserve"> </w:t>
      </w:r>
      <w:r w:rsidRPr="00691B5C">
        <w:rPr>
          <w:rFonts w:cs="Arial"/>
          <w:szCs w:val="22"/>
        </w:rPr>
        <w:t xml:space="preserve">and </w:t>
      </w:r>
      <w:r w:rsidR="00C371F8">
        <w:rPr>
          <w:rFonts w:cs="Arial"/>
          <w:szCs w:val="22"/>
        </w:rPr>
        <w:t>Inclusion</w:t>
      </w:r>
    </w:p>
    <w:p w14:paraId="4F453C7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ensure that it does not, whether as an employer or provider of services and/or goods, discriminate within the meaning of the Equality Legislation.</w:t>
      </w:r>
    </w:p>
    <w:p w14:paraId="2E2D180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w:t>
      </w:r>
      <w:proofErr w:type="gramStart"/>
      <w:r w:rsidRPr="00691B5C">
        <w:rPr>
          <w:rFonts w:cs="Arial"/>
          <w:szCs w:val="22"/>
        </w:rPr>
        <w:t>policies</w:t>
      </w:r>
      <w:proofErr w:type="gramEnd"/>
      <w:r w:rsidRPr="00691B5C">
        <w:rPr>
          <w:rFonts w:cs="Arial"/>
          <w:szCs w:val="22"/>
        </w:rPr>
        <w:t xml:space="preserve"> or guidelines included in the British Council Requirements.</w:t>
      </w:r>
    </w:p>
    <w:p w14:paraId="12FF1E2F" w14:textId="77777777" w:rsidR="00691B5C" w:rsidRPr="00691B5C" w:rsidRDefault="00691B5C" w:rsidP="00691B5C">
      <w:pPr>
        <w:pStyle w:val="MRheading10"/>
        <w:spacing w:before="60" w:after="160" w:line="276" w:lineRule="auto"/>
        <w:rPr>
          <w:rFonts w:cs="Arial"/>
          <w:szCs w:val="22"/>
        </w:rPr>
      </w:pPr>
      <w:bookmarkStart w:id="133" w:name="_Ref387827530"/>
      <w:r w:rsidRPr="00691B5C">
        <w:rPr>
          <w:rFonts w:cs="Arial"/>
          <w:szCs w:val="22"/>
        </w:rPr>
        <w:t>Assignment</w:t>
      </w:r>
      <w:bookmarkEnd w:id="133"/>
    </w:p>
    <w:p w14:paraId="6035A48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04F686E6" w14:textId="08DEB771" w:rsidR="00691B5C" w:rsidRPr="00691B5C" w:rsidRDefault="00691B5C" w:rsidP="00691B5C">
      <w:pPr>
        <w:pStyle w:val="MRheading20"/>
        <w:spacing w:before="60" w:after="160" w:line="276" w:lineRule="auto"/>
        <w:rPr>
          <w:rFonts w:cs="Arial"/>
          <w:szCs w:val="22"/>
        </w:rPr>
      </w:pPr>
      <w:bookmarkStart w:id="134" w:name="_Ref387827455"/>
      <w:r w:rsidRPr="00691B5C">
        <w:rPr>
          <w:rFonts w:cs="Arial"/>
          <w:szCs w:val="22"/>
        </w:rPr>
        <w:t>The British Council may assign or novate this Agreement to: (</w:t>
      </w:r>
      <w:proofErr w:type="spellStart"/>
      <w:r w:rsidRPr="00691B5C">
        <w:rPr>
          <w:rFonts w:cs="Arial"/>
          <w:szCs w:val="22"/>
        </w:rPr>
        <w:t>i</w:t>
      </w:r>
      <w:proofErr w:type="spellEnd"/>
      <w:r w:rsidRPr="00691B5C">
        <w:rPr>
          <w:rFonts w:cs="Arial"/>
          <w:szCs w:val="22"/>
        </w:rPr>
        <w:t xml:space="preserve">) any separate entity Controlled by the British Council; (ii) </w:t>
      </w:r>
      <w:proofErr w:type="spellStart"/>
      <w:r w:rsidRPr="00691B5C">
        <w:rPr>
          <w:rFonts w:cs="Arial"/>
          <w:szCs w:val="22"/>
        </w:rPr>
        <w:t>any body</w:t>
      </w:r>
      <w:proofErr w:type="spellEnd"/>
      <w:r w:rsidRPr="00691B5C">
        <w:rPr>
          <w:rFonts w:cs="Arial"/>
          <w:szCs w:val="22"/>
        </w:rPr>
        <w:t xml:space="preserve"> or department which succeeds to those functions of the British Council to which this Agreement relates; or (iii) any provider of outsourcing or </w:t>
      </w:r>
      <w:proofErr w:type="gramStart"/>
      <w:r w:rsidRPr="00691B5C">
        <w:rPr>
          <w:rFonts w:cs="Arial"/>
          <w:szCs w:val="22"/>
        </w:rPr>
        <w:t>third party</w:t>
      </w:r>
      <w:proofErr w:type="gramEnd"/>
      <w:r w:rsidRPr="00691B5C">
        <w:rPr>
          <w:rFonts w:cs="Arial"/>
          <w:szCs w:val="22"/>
        </w:rPr>
        <w:t xml:space="preserve"> services that is employed under a service contract to provide services to the British Council.  The </w:t>
      </w:r>
      <w:r w:rsidR="00702B79">
        <w:rPr>
          <w:rFonts w:cs="Arial"/>
          <w:szCs w:val="22"/>
        </w:rPr>
        <w:t>Researcher</w:t>
      </w:r>
      <w:r w:rsidRPr="00691B5C">
        <w:rPr>
          <w:rFonts w:cs="Arial"/>
          <w:szCs w:val="22"/>
        </w:rPr>
        <w:t xml:space="preserve"> warrants and represents that it will (at the British Council’s reasonable </w:t>
      </w:r>
      <w:r w:rsidRPr="00691B5C">
        <w:rPr>
          <w:rFonts w:cs="Arial"/>
          <w:szCs w:val="22"/>
        </w:rPr>
        <w:lastRenderedPageBreak/>
        <w:t xml:space="preserve">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5476A3">
        <w:rPr>
          <w:rFonts w:cs="Arial"/>
          <w:szCs w:val="22"/>
        </w:rPr>
        <w:t>24.2</w:t>
      </w:r>
      <w:r w:rsidRPr="00691B5C">
        <w:rPr>
          <w:rFonts w:cs="Arial"/>
          <w:szCs w:val="22"/>
        </w:rPr>
        <w:fldChar w:fldCharType="end"/>
      </w:r>
      <w:r w:rsidRPr="00691B5C">
        <w:rPr>
          <w:rFonts w:cs="Arial"/>
          <w:szCs w:val="22"/>
        </w:rPr>
        <w:t>.</w:t>
      </w:r>
      <w:bookmarkEnd w:id="134"/>
    </w:p>
    <w:p w14:paraId="00A1D896" w14:textId="77777777" w:rsidR="00691B5C" w:rsidRPr="00691B5C" w:rsidRDefault="00691B5C" w:rsidP="00691B5C">
      <w:pPr>
        <w:pStyle w:val="MRheading10"/>
        <w:spacing w:before="60" w:after="160" w:line="276" w:lineRule="auto"/>
        <w:rPr>
          <w:rFonts w:cs="Arial"/>
          <w:szCs w:val="22"/>
        </w:rPr>
      </w:pPr>
      <w:r w:rsidRPr="00691B5C">
        <w:rPr>
          <w:rFonts w:cs="Arial"/>
          <w:szCs w:val="22"/>
        </w:rPr>
        <w:t>Waiver</w:t>
      </w:r>
    </w:p>
    <w:p w14:paraId="5BFE9A5A" w14:textId="77777777" w:rsidR="00691B5C" w:rsidRPr="00691B5C" w:rsidRDefault="00691B5C" w:rsidP="00691B5C">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517460D0" w14:textId="77777777" w:rsidR="00691B5C" w:rsidRPr="00691B5C" w:rsidRDefault="00691B5C" w:rsidP="00691B5C">
      <w:pPr>
        <w:pStyle w:val="MRheading10"/>
        <w:spacing w:before="60" w:after="160" w:line="276" w:lineRule="auto"/>
        <w:rPr>
          <w:rFonts w:cs="Arial"/>
          <w:szCs w:val="22"/>
        </w:rPr>
      </w:pPr>
      <w:r w:rsidRPr="00691B5C">
        <w:rPr>
          <w:rFonts w:cs="Arial"/>
          <w:szCs w:val="22"/>
        </w:rPr>
        <w:t>Entire agreement</w:t>
      </w:r>
    </w:p>
    <w:p w14:paraId="78B2E3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691B5C">
        <w:rPr>
          <w:rFonts w:cs="Arial"/>
          <w:szCs w:val="22"/>
        </w:rPr>
        <w:t>cancel</w:t>
      </w:r>
      <w:proofErr w:type="gramEnd"/>
      <w:r w:rsidRPr="00691B5C">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1BB763B" w14:textId="77777777" w:rsidR="00691B5C" w:rsidRPr="00691B5C" w:rsidRDefault="00691B5C" w:rsidP="00691B5C">
      <w:pPr>
        <w:pStyle w:val="MRheading10"/>
        <w:spacing w:before="60" w:after="160" w:line="276" w:lineRule="auto"/>
        <w:rPr>
          <w:rFonts w:cs="Arial"/>
          <w:szCs w:val="22"/>
        </w:rPr>
      </w:pPr>
      <w:bookmarkStart w:id="135" w:name="_Ref387839268"/>
      <w:r w:rsidRPr="00691B5C">
        <w:rPr>
          <w:rFonts w:cs="Arial"/>
          <w:szCs w:val="22"/>
        </w:rPr>
        <w:t>Variation</w:t>
      </w:r>
      <w:bookmarkEnd w:id="135"/>
    </w:p>
    <w:p w14:paraId="0FB37966" w14:textId="77777777" w:rsidR="00691B5C" w:rsidRPr="00691B5C" w:rsidRDefault="00691B5C" w:rsidP="00691B5C">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7344E7DD" w14:textId="77777777" w:rsidR="00691B5C" w:rsidRPr="00691B5C" w:rsidRDefault="00691B5C" w:rsidP="00691B5C">
      <w:pPr>
        <w:pStyle w:val="MRheading10"/>
        <w:spacing w:before="60" w:after="160" w:line="276" w:lineRule="auto"/>
        <w:rPr>
          <w:rFonts w:cs="Arial"/>
          <w:szCs w:val="22"/>
        </w:rPr>
      </w:pPr>
      <w:bookmarkStart w:id="136" w:name="a273531"/>
      <w:r w:rsidRPr="00691B5C">
        <w:rPr>
          <w:rFonts w:cs="Arial"/>
          <w:szCs w:val="22"/>
        </w:rPr>
        <w:t>Severance</w:t>
      </w:r>
      <w:bookmarkEnd w:id="136"/>
    </w:p>
    <w:p w14:paraId="358007C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any provision of this Agreement (or part of any provision) is found by any court or other authority of competent jurisdiction to be invalid, </w:t>
      </w:r>
      <w:proofErr w:type="gramStart"/>
      <w:r w:rsidRPr="00691B5C">
        <w:rPr>
          <w:rFonts w:cs="Arial"/>
          <w:szCs w:val="22"/>
        </w:rPr>
        <w:t>illegal</w:t>
      </w:r>
      <w:proofErr w:type="gramEnd"/>
      <w:r w:rsidRPr="00691B5C">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0BB6B50F" w14:textId="77777777" w:rsidR="00691B5C" w:rsidRPr="00691B5C" w:rsidRDefault="00691B5C" w:rsidP="00691B5C">
      <w:pPr>
        <w:pStyle w:val="MRheading10"/>
        <w:spacing w:before="60" w:after="160" w:line="276" w:lineRule="auto"/>
        <w:rPr>
          <w:rFonts w:cs="Arial"/>
          <w:szCs w:val="22"/>
        </w:rPr>
      </w:pPr>
      <w:r w:rsidRPr="00691B5C">
        <w:rPr>
          <w:rFonts w:cs="Arial"/>
          <w:szCs w:val="22"/>
        </w:rPr>
        <w:t>Counterparts</w:t>
      </w:r>
    </w:p>
    <w:p w14:paraId="7B4CC58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4B42DE61" w14:textId="77777777" w:rsidR="00691B5C" w:rsidRPr="00691B5C" w:rsidRDefault="00691B5C" w:rsidP="00691B5C">
      <w:pPr>
        <w:pStyle w:val="MRheading10"/>
        <w:spacing w:before="60" w:after="160" w:line="276" w:lineRule="auto"/>
        <w:rPr>
          <w:rFonts w:cs="Arial"/>
          <w:szCs w:val="22"/>
        </w:rPr>
      </w:pPr>
      <w:r w:rsidRPr="00691B5C">
        <w:rPr>
          <w:rFonts w:cs="Arial"/>
          <w:szCs w:val="22"/>
        </w:rPr>
        <w:t>Third party rights</w:t>
      </w:r>
    </w:p>
    <w:p w14:paraId="5F59FF56" w14:textId="01F0DDFD"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5476A3">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5476A3">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1AA566C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t>
      </w:r>
      <w:proofErr w:type="gramStart"/>
      <w:r w:rsidRPr="00691B5C">
        <w:rPr>
          <w:rFonts w:cs="Arial"/>
          <w:szCs w:val="22"/>
        </w:rPr>
        <w:t>whether or not</w:t>
      </w:r>
      <w:proofErr w:type="gramEnd"/>
      <w:r w:rsidRPr="00691B5C">
        <w:rPr>
          <w:rFonts w:cs="Arial"/>
          <w:szCs w:val="22"/>
        </w:rPr>
        <w:t xml:space="preserve"> in a way that varies or extinguishes rights or benefits in favour of such third parties).</w:t>
      </w:r>
    </w:p>
    <w:p w14:paraId="5663ABCA"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No partnership or agency</w:t>
      </w:r>
    </w:p>
    <w:p w14:paraId="48C24EA2" w14:textId="77777777" w:rsidR="00691B5C" w:rsidRPr="00691B5C" w:rsidRDefault="00691B5C" w:rsidP="00691B5C">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14F660E" w14:textId="77777777" w:rsidR="00691B5C" w:rsidRPr="00691B5C" w:rsidRDefault="00691B5C" w:rsidP="00691B5C">
      <w:pPr>
        <w:pStyle w:val="MRheading10"/>
        <w:spacing w:before="60" w:after="160" w:line="276" w:lineRule="auto"/>
        <w:rPr>
          <w:rFonts w:cs="Arial"/>
          <w:szCs w:val="22"/>
        </w:rPr>
      </w:pPr>
      <w:bookmarkStart w:id="137" w:name="_Ref387827595"/>
      <w:r w:rsidRPr="00691B5C">
        <w:rPr>
          <w:rFonts w:cs="Arial"/>
          <w:szCs w:val="22"/>
        </w:rPr>
        <w:t>Force Majeure</w:t>
      </w:r>
      <w:bookmarkEnd w:id="137"/>
    </w:p>
    <w:p w14:paraId="3E0B12AF" w14:textId="073BC8A9" w:rsidR="002D6F45" w:rsidRPr="00691B5C" w:rsidRDefault="002D6F45" w:rsidP="002D6F45">
      <w:pPr>
        <w:pStyle w:val="MRheading20"/>
        <w:spacing w:before="60" w:after="160" w:line="276" w:lineRule="auto"/>
        <w:rPr>
          <w:rFonts w:cs="Arial"/>
          <w:szCs w:val="22"/>
        </w:rPr>
      </w:pPr>
      <w:bookmarkStart w:id="138" w:name="_Ref387839352"/>
      <w:bookmarkStart w:id="139" w:name="a866385"/>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5476A3">
        <w:rPr>
          <w:rFonts w:cs="Arial"/>
          <w:szCs w:val="22"/>
        </w:rPr>
        <w:t>32.1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5476A3">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w:t>
      </w:r>
      <w:r w:rsidRPr="00142398">
        <w:rPr>
          <w:rFonts w:cs="Arial"/>
          <w:iCs/>
        </w:rPr>
        <w:t xml:space="preserve"> and/or material obligations hereunder by a Force Majeure Event</w:t>
      </w:r>
      <w:r>
        <w:rPr>
          <w:rFonts w:cs="Arial"/>
          <w:iCs/>
        </w:rPr>
        <w:t>.</w:t>
      </w:r>
      <w:r w:rsidRPr="00691B5C">
        <w:rPr>
          <w:rFonts w:cs="Arial"/>
          <w:szCs w:val="22"/>
        </w:rPr>
        <w:t xml:space="preserve"> </w:t>
      </w:r>
      <w:bookmarkEnd w:id="138"/>
    </w:p>
    <w:p w14:paraId="49D8971E" w14:textId="77777777" w:rsidR="00691B5C" w:rsidRPr="00691B5C" w:rsidRDefault="00691B5C" w:rsidP="00691B5C">
      <w:pPr>
        <w:pStyle w:val="MRheading20"/>
        <w:spacing w:before="60" w:after="160" w:line="276" w:lineRule="auto"/>
        <w:rPr>
          <w:rFonts w:cs="Arial"/>
          <w:szCs w:val="22"/>
        </w:rPr>
      </w:pPr>
      <w:r w:rsidRPr="00691B5C">
        <w:rPr>
          <w:rFonts w:cs="Arial"/>
          <w:szCs w:val="22"/>
        </w:rPr>
        <w:t>A party that is subject to a Force Majeure Event shall not be in breach of this Agreement provided that:</w:t>
      </w:r>
      <w:bookmarkEnd w:id="139"/>
    </w:p>
    <w:p w14:paraId="152A480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w:t>
      </w:r>
      <w:proofErr w:type="gramStart"/>
      <w:r w:rsidRPr="00691B5C">
        <w:rPr>
          <w:rFonts w:cs="Arial"/>
          <w:szCs w:val="22"/>
        </w:rPr>
        <w:t>performance;</w:t>
      </w:r>
      <w:proofErr w:type="gramEnd"/>
      <w:r w:rsidRPr="00691B5C">
        <w:rPr>
          <w:rFonts w:cs="Arial"/>
          <w:szCs w:val="22"/>
        </w:rPr>
        <w:t xml:space="preserve"> </w:t>
      </w:r>
    </w:p>
    <w:p w14:paraId="121AA84A" w14:textId="77777777" w:rsidR="00691B5C" w:rsidRPr="00691B5C" w:rsidRDefault="00691B5C" w:rsidP="00691B5C">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3B6CDA4" w14:textId="77777777" w:rsidR="00691B5C" w:rsidRPr="00691B5C" w:rsidRDefault="00691B5C" w:rsidP="00691B5C">
      <w:pPr>
        <w:pStyle w:val="MRheading30"/>
        <w:spacing w:before="60" w:after="160" w:line="276" w:lineRule="auto"/>
        <w:rPr>
          <w:rFonts w:cs="Arial"/>
          <w:szCs w:val="22"/>
        </w:rPr>
      </w:pPr>
      <w:r w:rsidRPr="00691B5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36FBCD3E" w14:textId="285771B5" w:rsidR="00691B5C" w:rsidRPr="00691B5C" w:rsidRDefault="00691B5C" w:rsidP="00691B5C">
      <w:pPr>
        <w:pStyle w:val="MRheading20"/>
        <w:spacing w:before="60" w:after="160" w:line="276" w:lineRule="auto"/>
        <w:rPr>
          <w:rFonts w:cs="Arial"/>
          <w:szCs w:val="22"/>
        </w:rPr>
      </w:pPr>
      <w:bookmarkStart w:id="140"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5476A3">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5476A3">
        <w:rPr>
          <w:rFonts w:cs="Arial"/>
          <w:szCs w:val="22"/>
        </w:rPr>
        <w:t>32.1</w:t>
      </w:r>
      <w:r w:rsidRPr="00691B5C">
        <w:rPr>
          <w:rFonts w:cs="Arial"/>
          <w:szCs w:val="22"/>
        </w:rPr>
        <w:fldChar w:fldCharType="end"/>
      </w:r>
      <w:r w:rsidRPr="00691B5C">
        <w:rPr>
          <w:rFonts w:cs="Arial"/>
          <w:szCs w:val="22"/>
        </w:rPr>
        <w:t>).</w:t>
      </w:r>
      <w:bookmarkEnd w:id="140"/>
    </w:p>
    <w:p w14:paraId="74FD93FE" w14:textId="77777777" w:rsidR="00691B5C" w:rsidRPr="00691B5C" w:rsidRDefault="00691B5C" w:rsidP="00691B5C">
      <w:pPr>
        <w:pStyle w:val="MRheading10"/>
        <w:spacing w:before="60" w:after="160" w:line="276" w:lineRule="auto"/>
        <w:rPr>
          <w:rFonts w:cs="Arial"/>
          <w:szCs w:val="22"/>
        </w:rPr>
      </w:pPr>
      <w:bookmarkStart w:id="141" w:name="_Ref387839429"/>
      <w:r w:rsidRPr="00691B5C">
        <w:rPr>
          <w:rFonts w:cs="Arial"/>
          <w:szCs w:val="22"/>
        </w:rPr>
        <w:t>Notice</w:t>
      </w:r>
      <w:bookmarkEnd w:id="141"/>
    </w:p>
    <w:p w14:paraId="3F237AA0" w14:textId="77777777" w:rsidR="002D6F45" w:rsidRPr="00691B5C" w:rsidRDefault="002D6F45" w:rsidP="002D6F45">
      <w:pPr>
        <w:pStyle w:val="MRheading20"/>
        <w:spacing w:before="60" w:after="160" w:line="276" w:lineRule="auto"/>
        <w:rPr>
          <w:rFonts w:cs="Arial"/>
          <w:szCs w:val="22"/>
        </w:rPr>
      </w:pPr>
      <w:bookmarkStart w:id="142" w:name="_Ref308693854"/>
      <w:bookmarkStart w:id="143" w:name="_Ref387827621"/>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Pr>
          <w:rFonts w:cs="Arial"/>
          <w:szCs w:val="22"/>
        </w:rPr>
        <w:t>, or by email,</w:t>
      </w:r>
      <w:r w:rsidRPr="00691B5C">
        <w:rPr>
          <w:rFonts w:cs="Arial"/>
          <w:szCs w:val="22"/>
        </w:rPr>
        <w:t xml:space="preserve"> and shall be delivered:</w:t>
      </w:r>
    </w:p>
    <w:p w14:paraId="4F240FA3" w14:textId="77777777" w:rsidR="002D6F45" w:rsidRPr="00691B5C" w:rsidRDefault="002D6F45" w:rsidP="002D6F45">
      <w:pPr>
        <w:pStyle w:val="MRheading30"/>
        <w:spacing w:before="60" w:after="160" w:line="276" w:lineRule="auto"/>
        <w:rPr>
          <w:rFonts w:cs="Arial"/>
          <w:szCs w:val="22"/>
        </w:rPr>
      </w:pPr>
      <w:bookmarkStart w:id="144" w:name="_Ref62829128"/>
      <w:r w:rsidRPr="00691B5C">
        <w:rPr>
          <w:rFonts w:cs="Arial"/>
          <w:szCs w:val="22"/>
        </w:rPr>
        <w:t xml:space="preserve">personally, in which case the notice will be deemed to have been received at the time of </w:t>
      </w:r>
      <w:proofErr w:type="gramStart"/>
      <w:r w:rsidRPr="00691B5C">
        <w:rPr>
          <w:rFonts w:cs="Arial"/>
          <w:szCs w:val="22"/>
        </w:rPr>
        <w:t>delivery;</w:t>
      </w:r>
      <w:bookmarkEnd w:id="144"/>
      <w:proofErr w:type="gramEnd"/>
    </w:p>
    <w:p w14:paraId="3578ACF1" w14:textId="77777777" w:rsidR="002D6F45" w:rsidRPr="00691B5C" w:rsidRDefault="002D6F45" w:rsidP="002D6F45">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w:t>
      </w:r>
      <w:r>
        <w:rPr>
          <w:rFonts w:cs="Arial"/>
          <w:szCs w:val="22"/>
        </w:rPr>
        <w:t>ipt on the second (2nd) normal working d</w:t>
      </w:r>
      <w:r w:rsidRPr="00691B5C">
        <w:rPr>
          <w:rFonts w:cs="Arial"/>
          <w:szCs w:val="22"/>
        </w:rPr>
        <w:t>ay in the country specified in the recipient’s address for notices after th</w:t>
      </w:r>
      <w:r>
        <w:rPr>
          <w:rFonts w:cs="Arial"/>
          <w:szCs w:val="22"/>
        </w:rPr>
        <w:t xml:space="preserve">e date of </w:t>
      </w:r>
      <w:proofErr w:type="gramStart"/>
      <w:r>
        <w:rPr>
          <w:rFonts w:cs="Arial"/>
          <w:szCs w:val="22"/>
        </w:rPr>
        <w:t>posting;</w:t>
      </w:r>
      <w:proofErr w:type="gramEnd"/>
      <w:r>
        <w:rPr>
          <w:rFonts w:cs="Arial"/>
          <w:szCs w:val="22"/>
        </w:rPr>
        <w:t xml:space="preserve"> </w:t>
      </w:r>
    </w:p>
    <w:p w14:paraId="718F7363" w14:textId="77777777" w:rsidR="002D6F45" w:rsidRDefault="002D6F45" w:rsidP="002D6F45">
      <w:pPr>
        <w:pStyle w:val="MRheading30"/>
        <w:spacing w:before="60" w:after="160" w:line="276" w:lineRule="auto"/>
        <w:rPr>
          <w:rFonts w:cs="Arial"/>
          <w:szCs w:val="22"/>
        </w:rPr>
      </w:pPr>
      <w:bookmarkStart w:id="145" w:name="_Ref62841223"/>
      <w:r w:rsidRPr="00691B5C">
        <w:rPr>
          <w:rFonts w:cs="Arial"/>
          <w:szCs w:val="22"/>
        </w:rPr>
        <w:lastRenderedPageBreak/>
        <w:t>by international standard post if being sent to an address outside the country of posting, in which case the notice will be deemed to have been received at 09:00 in the country of recei</w:t>
      </w:r>
      <w:r>
        <w:rPr>
          <w:rFonts w:cs="Arial"/>
          <w:szCs w:val="22"/>
        </w:rPr>
        <w:t>pt on the seventh (7th) normal working d</w:t>
      </w:r>
      <w:r w:rsidRPr="00691B5C">
        <w:rPr>
          <w:rFonts w:cs="Arial"/>
          <w:szCs w:val="22"/>
        </w:rPr>
        <w:t>ay in the country specified in the recipient’s address for notices after the date of posting</w:t>
      </w:r>
      <w:r>
        <w:rPr>
          <w:rFonts w:cs="Arial"/>
          <w:szCs w:val="22"/>
        </w:rPr>
        <w:t>; or</w:t>
      </w:r>
      <w:bookmarkEnd w:id="145"/>
      <w:r>
        <w:rPr>
          <w:rFonts w:cs="Arial"/>
          <w:szCs w:val="22"/>
        </w:rPr>
        <w:t xml:space="preserve"> </w:t>
      </w:r>
    </w:p>
    <w:p w14:paraId="274A9500" w14:textId="5D739CC5" w:rsidR="002D6F45" w:rsidRPr="006A2A27" w:rsidRDefault="002D6F45" w:rsidP="002D6F45">
      <w:pPr>
        <w:pStyle w:val="MRheading30"/>
        <w:spacing w:before="60" w:after="160" w:line="276" w:lineRule="auto"/>
        <w:rPr>
          <w:rFonts w:cs="Arial"/>
          <w:szCs w:val="22"/>
        </w:rPr>
      </w:pPr>
      <w:bookmarkStart w:id="146" w:name="_Ref62829140"/>
      <w:r w:rsidRPr="006A2A27">
        <w:rPr>
          <w:rFonts w:cs="Arial"/>
          <w:szCs w:val="22"/>
        </w:rPr>
        <w:t>by email to the relevant email address specified in clause</w:t>
      </w:r>
      <w:r w:rsidR="0006270A">
        <w:rPr>
          <w:rFonts w:cs="Arial"/>
          <w:szCs w:val="22"/>
        </w:rPr>
        <w:t xml:space="preserve"> </w:t>
      </w:r>
      <w:r w:rsidR="0006270A">
        <w:rPr>
          <w:rFonts w:cs="Arial"/>
          <w:szCs w:val="22"/>
        </w:rPr>
        <w:fldChar w:fldCharType="begin"/>
      </w:r>
      <w:r w:rsidR="0006270A">
        <w:rPr>
          <w:rFonts w:cs="Arial"/>
          <w:szCs w:val="22"/>
        </w:rPr>
        <w:instrText xml:space="preserve"> REF _Ref119505779 \r \h </w:instrText>
      </w:r>
      <w:r w:rsidR="0006270A">
        <w:rPr>
          <w:rFonts w:cs="Arial"/>
          <w:szCs w:val="22"/>
        </w:rPr>
      </w:r>
      <w:r w:rsidR="0006270A">
        <w:rPr>
          <w:rFonts w:cs="Arial"/>
          <w:szCs w:val="22"/>
        </w:rPr>
        <w:fldChar w:fldCharType="separate"/>
      </w:r>
      <w:r w:rsidR="005476A3">
        <w:rPr>
          <w:rFonts w:cs="Arial"/>
          <w:szCs w:val="22"/>
        </w:rPr>
        <w:t>6.1</w:t>
      </w:r>
      <w:r w:rsidR="0006270A">
        <w:rPr>
          <w:rFonts w:cs="Arial"/>
          <w:szCs w:val="22"/>
        </w:rPr>
        <w:fldChar w:fldCharType="end"/>
      </w:r>
      <w:r w:rsidR="0006270A">
        <w:rPr>
          <w:rFonts w:cs="Arial"/>
          <w:szCs w:val="22"/>
        </w:rPr>
        <w:t xml:space="preserve"> </w:t>
      </w:r>
      <w:r w:rsidRPr="006A2A27">
        <w:rPr>
          <w:rFonts w:cs="Arial"/>
          <w:szCs w:val="22"/>
        </w:rPr>
        <w:t>of Schedule 1 (or such other email address as the relevant party may notify to the other party), in which case, the notice will be deemed to have been received at the time of transmission, or if this time falls outside of Working H</w:t>
      </w:r>
      <w:r>
        <w:rPr>
          <w:rFonts w:cs="Arial"/>
          <w:szCs w:val="22"/>
        </w:rPr>
        <w:t>ours, when Working Hours resume,</w:t>
      </w:r>
      <w:r w:rsidRPr="006A2A27">
        <w:rPr>
          <w:rFonts w:cs="Arial"/>
          <w:szCs w:val="22"/>
        </w:rPr>
        <w:t xml:space="preserv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bookmarkEnd w:id="146"/>
    </w:p>
    <w:p w14:paraId="7342FA89" w14:textId="46C5F31A" w:rsidR="002D6F45" w:rsidRPr="00691B5C" w:rsidRDefault="002D6F45" w:rsidP="002D6F45">
      <w:pPr>
        <w:pStyle w:val="MRheading20"/>
        <w:spacing w:before="60" w:after="160" w:line="276" w:lineRule="auto"/>
        <w:rPr>
          <w:rFonts w:cs="Arial"/>
          <w:szCs w:val="22"/>
        </w:rPr>
      </w:pPr>
      <w:r w:rsidRPr="00691B5C">
        <w:rPr>
          <w:rFonts w:cs="Arial"/>
          <w:szCs w:val="22"/>
        </w:rPr>
        <w:t xml:space="preserve">To prove service of notice </w:t>
      </w:r>
      <w:r>
        <w:rPr>
          <w:rFonts w:cs="Arial"/>
          <w:szCs w:val="22"/>
        </w:rPr>
        <w:t xml:space="preserve">under clauses </w:t>
      </w:r>
      <w:r>
        <w:rPr>
          <w:rFonts w:cs="Arial"/>
          <w:szCs w:val="22"/>
        </w:rPr>
        <w:fldChar w:fldCharType="begin"/>
      </w:r>
      <w:r>
        <w:rPr>
          <w:rFonts w:cs="Arial"/>
          <w:szCs w:val="22"/>
        </w:rPr>
        <w:instrText xml:space="preserve"> REF _Ref62829128 \r \h  \* MERGEFORMAT </w:instrText>
      </w:r>
      <w:r>
        <w:rPr>
          <w:rFonts w:cs="Arial"/>
          <w:szCs w:val="22"/>
        </w:rPr>
      </w:r>
      <w:r>
        <w:rPr>
          <w:rFonts w:cs="Arial"/>
          <w:szCs w:val="22"/>
        </w:rPr>
        <w:fldChar w:fldCharType="separate"/>
      </w:r>
      <w:r w:rsidR="005476A3">
        <w:rPr>
          <w:rFonts w:cs="Arial"/>
          <w:szCs w:val="22"/>
        </w:rPr>
        <w:t>33.1.1</w:t>
      </w:r>
      <w:r>
        <w:rPr>
          <w:rFonts w:cs="Arial"/>
          <w:szCs w:val="22"/>
        </w:rPr>
        <w:fldChar w:fldCharType="end"/>
      </w:r>
      <w:r>
        <w:rPr>
          <w:rFonts w:cs="Arial"/>
          <w:szCs w:val="22"/>
        </w:rPr>
        <w:t xml:space="preserve"> to </w:t>
      </w:r>
      <w:r>
        <w:rPr>
          <w:rFonts w:cs="Arial"/>
          <w:szCs w:val="22"/>
        </w:rPr>
        <w:fldChar w:fldCharType="begin"/>
      </w:r>
      <w:r>
        <w:rPr>
          <w:rFonts w:cs="Arial"/>
          <w:szCs w:val="22"/>
        </w:rPr>
        <w:instrText xml:space="preserve"> REF _Ref62841223 \r \h  \* MERGEFORMAT </w:instrText>
      </w:r>
      <w:r>
        <w:rPr>
          <w:rFonts w:cs="Arial"/>
          <w:szCs w:val="22"/>
        </w:rPr>
      </w:r>
      <w:r>
        <w:rPr>
          <w:rFonts w:cs="Arial"/>
          <w:szCs w:val="22"/>
        </w:rPr>
        <w:fldChar w:fldCharType="separate"/>
      </w:r>
      <w:r w:rsidR="005476A3">
        <w:rPr>
          <w:rFonts w:cs="Arial"/>
          <w:szCs w:val="22"/>
        </w:rPr>
        <w:t>33.1.3</w:t>
      </w:r>
      <w:r>
        <w:rPr>
          <w:rFonts w:cs="Arial"/>
          <w:szCs w:val="22"/>
        </w:rPr>
        <w:fldChar w:fldCharType="end"/>
      </w:r>
      <w:r>
        <w:rPr>
          <w:rFonts w:cs="Arial"/>
          <w:szCs w:val="22"/>
        </w:rPr>
        <w:t xml:space="preserve"> above, </w:t>
      </w:r>
      <w:r w:rsidRPr="00691B5C">
        <w:rPr>
          <w:rFonts w:cs="Arial"/>
          <w:szCs w:val="22"/>
        </w:rPr>
        <w:t>it is sufficient to prove that the envelope containing the notice was properly addressed and posted or handed to the courier.</w:t>
      </w:r>
      <w:bookmarkEnd w:id="142"/>
    </w:p>
    <w:p w14:paraId="6B925C4B" w14:textId="77777777" w:rsidR="00691B5C" w:rsidRPr="00691B5C" w:rsidRDefault="00691B5C" w:rsidP="00691B5C">
      <w:pPr>
        <w:pStyle w:val="MRheading10"/>
        <w:spacing w:before="60" w:after="160" w:line="276" w:lineRule="auto"/>
        <w:rPr>
          <w:rFonts w:cs="Arial"/>
          <w:szCs w:val="22"/>
        </w:rPr>
      </w:pPr>
      <w:r w:rsidRPr="00691B5C">
        <w:rPr>
          <w:rFonts w:cs="Arial"/>
          <w:szCs w:val="22"/>
        </w:rPr>
        <w:t>Governing Law and Dispute Resolution Procedure</w:t>
      </w:r>
      <w:bookmarkEnd w:id="143"/>
    </w:p>
    <w:p w14:paraId="68EB9344"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307D98CE" w14:textId="2AAAE46E" w:rsidR="00691B5C" w:rsidRPr="00691B5C" w:rsidRDefault="00691B5C" w:rsidP="00691B5C">
      <w:pPr>
        <w:pStyle w:val="MRheading20"/>
        <w:spacing w:before="60" w:after="160" w:line="276" w:lineRule="auto"/>
        <w:rPr>
          <w:rFonts w:cs="Arial"/>
          <w:szCs w:val="22"/>
        </w:rPr>
      </w:pPr>
      <w:bookmarkStart w:id="147" w:name="_Ref387827662"/>
      <w:r w:rsidRPr="00691B5C">
        <w:rPr>
          <w:rFonts w:cs="Arial"/>
          <w:szCs w:val="22"/>
        </w:rPr>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5476A3">
        <w:rPr>
          <w:rFonts w:cs="Arial"/>
          <w:szCs w:val="22"/>
        </w:rPr>
        <w:t>33.1</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47"/>
    </w:p>
    <w:p w14:paraId="5D5BEF66" w14:textId="25555E89" w:rsidR="00691B5C" w:rsidRPr="00691B5C" w:rsidRDefault="00691B5C" w:rsidP="00691B5C">
      <w:pPr>
        <w:pStyle w:val="MRheading20"/>
        <w:spacing w:before="60" w:after="160" w:line="276" w:lineRule="auto"/>
        <w:rPr>
          <w:rFonts w:cs="Arial"/>
          <w:szCs w:val="22"/>
        </w:rPr>
      </w:pPr>
      <w:bookmarkStart w:id="148" w:name="_Ref38782764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5476A3">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5476A3">
        <w:rPr>
          <w:rFonts w:cs="Arial"/>
          <w:szCs w:val="22"/>
        </w:rPr>
        <w:t>34.2</w:t>
      </w:r>
      <w:r w:rsidRPr="00691B5C">
        <w:rPr>
          <w:rFonts w:cs="Arial"/>
          <w:szCs w:val="22"/>
        </w:rPr>
        <w:fldChar w:fldCharType="end"/>
      </w:r>
      <w:r w:rsidRPr="00691B5C">
        <w:rPr>
          <w:rFonts w:cs="Arial"/>
          <w:szCs w:val="22"/>
        </w:rPr>
        <w:t>.</w:t>
      </w:r>
      <w:bookmarkEnd w:id="148"/>
    </w:p>
    <w:p w14:paraId="2AFC10B8" w14:textId="0AC3178B"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5476A3">
        <w:rPr>
          <w:rFonts w:cs="Arial"/>
          <w:szCs w:val="22"/>
        </w:rPr>
        <w:t>33.1</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4E3D4B05" w14:textId="77777777" w:rsidR="00231A79" w:rsidRDefault="00231A79" w:rsidP="00231A79">
      <w:pPr>
        <w:spacing w:before="60" w:after="160" w:line="276" w:lineRule="auto"/>
        <w:rPr>
          <w:rFonts w:cs="Arial"/>
          <w:szCs w:val="22"/>
        </w:rPr>
        <w:sectPr w:rsidR="00231A79">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1418" w:left="1134" w:header="680" w:footer="454" w:gutter="0"/>
          <w:cols w:space="720"/>
          <w:titlePg/>
        </w:sectPr>
      </w:pPr>
    </w:p>
    <w:p w14:paraId="1BD3FE87" w14:textId="77777777" w:rsidR="00C963B0" w:rsidRPr="00AE4770" w:rsidRDefault="00C963B0" w:rsidP="00C963B0">
      <w:pPr>
        <w:spacing w:before="60" w:after="160" w:line="276" w:lineRule="auto"/>
        <w:jc w:val="center"/>
        <w:rPr>
          <w:szCs w:val="22"/>
          <w:u w:val="single"/>
        </w:rPr>
      </w:pPr>
      <w:r w:rsidRPr="00AE4770">
        <w:rPr>
          <w:szCs w:val="22"/>
          <w:u w:val="single"/>
        </w:rPr>
        <w:lastRenderedPageBreak/>
        <w:t>Data Processing Schedule</w:t>
      </w:r>
    </w:p>
    <w:p w14:paraId="2ED83B57" w14:textId="77777777" w:rsidR="00C963B0" w:rsidRPr="00AE4770" w:rsidRDefault="00C963B0" w:rsidP="00C963B0">
      <w:pPr>
        <w:spacing w:before="60" w:after="160" w:line="276" w:lineRule="auto"/>
        <w:jc w:val="center"/>
        <w:rPr>
          <w:rFonts w:cs="Arial"/>
          <w:szCs w:val="22"/>
          <w:u w:val="single"/>
        </w:rPr>
      </w:pPr>
      <w:bookmarkStart w:id="150" w:name="_Hlk122511020"/>
      <w:bookmarkStart w:id="151" w:name="_Hlk122519509"/>
      <w:r w:rsidRPr="00AE4770">
        <w:rPr>
          <w:rFonts w:cs="Arial"/>
          <w:szCs w:val="22"/>
          <w:u w:val="single"/>
        </w:rPr>
        <w:t>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C963B0" w:rsidRPr="00AE4770" w14:paraId="5B2DACA6" w14:textId="77777777">
        <w:tc>
          <w:tcPr>
            <w:tcW w:w="2083" w:type="pct"/>
            <w:shd w:val="clear" w:color="auto" w:fill="auto"/>
          </w:tcPr>
          <w:p w14:paraId="38693838" w14:textId="77777777" w:rsidR="00C963B0" w:rsidRPr="00AE4770" w:rsidRDefault="00C963B0">
            <w:pPr>
              <w:spacing w:before="60" w:after="160" w:line="276" w:lineRule="auto"/>
              <w:jc w:val="left"/>
              <w:rPr>
                <w:rFonts w:cs="Arial"/>
                <w:b/>
                <w:szCs w:val="22"/>
              </w:rPr>
            </w:pPr>
            <w:r w:rsidRPr="00AE4770">
              <w:rPr>
                <w:rFonts w:cs="Arial"/>
                <w:b/>
                <w:szCs w:val="22"/>
              </w:rPr>
              <w:t>Description</w:t>
            </w:r>
          </w:p>
        </w:tc>
        <w:tc>
          <w:tcPr>
            <w:tcW w:w="2917" w:type="pct"/>
            <w:shd w:val="clear" w:color="auto" w:fill="auto"/>
          </w:tcPr>
          <w:p w14:paraId="379E9E5A" w14:textId="77777777" w:rsidR="00C963B0" w:rsidRPr="00AE4770" w:rsidRDefault="00C963B0">
            <w:pPr>
              <w:spacing w:before="60" w:after="160" w:line="276" w:lineRule="auto"/>
              <w:rPr>
                <w:rFonts w:cs="Arial"/>
                <w:szCs w:val="22"/>
              </w:rPr>
            </w:pPr>
            <w:r w:rsidRPr="00AE4770">
              <w:rPr>
                <w:rFonts w:cs="Arial"/>
                <w:szCs w:val="22"/>
              </w:rPr>
              <w:t>Details</w:t>
            </w:r>
          </w:p>
        </w:tc>
      </w:tr>
      <w:tr w:rsidR="00C963B0" w:rsidRPr="00AE4770" w14:paraId="6F15874A" w14:textId="77777777">
        <w:tc>
          <w:tcPr>
            <w:tcW w:w="2083" w:type="pct"/>
            <w:shd w:val="clear" w:color="auto" w:fill="auto"/>
          </w:tcPr>
          <w:p w14:paraId="024540DD" w14:textId="77777777" w:rsidR="00C963B0" w:rsidRPr="00AE4770" w:rsidRDefault="00C963B0">
            <w:pPr>
              <w:spacing w:before="60" w:after="160" w:line="276" w:lineRule="auto"/>
              <w:jc w:val="left"/>
              <w:rPr>
                <w:rFonts w:cs="Arial"/>
                <w:b/>
                <w:szCs w:val="22"/>
              </w:rPr>
            </w:pPr>
            <w:r w:rsidRPr="00AE4770">
              <w:rPr>
                <w:rFonts w:cs="Arial"/>
                <w:b/>
                <w:szCs w:val="22"/>
              </w:rPr>
              <w:t>Duration of Processing</w:t>
            </w:r>
          </w:p>
        </w:tc>
        <w:tc>
          <w:tcPr>
            <w:tcW w:w="2917" w:type="pct"/>
            <w:shd w:val="clear" w:color="auto" w:fill="auto"/>
          </w:tcPr>
          <w:p w14:paraId="35D6089F" w14:textId="77777777" w:rsidR="00C963B0" w:rsidRPr="00AE4770" w:rsidRDefault="00C963B0">
            <w:pPr>
              <w:spacing w:before="60" w:after="160" w:line="276" w:lineRule="auto"/>
              <w:rPr>
                <w:rFonts w:cs="Arial"/>
                <w:i/>
                <w:szCs w:val="22"/>
              </w:rPr>
            </w:pPr>
            <w:r w:rsidRPr="00AE4770">
              <w:rPr>
                <w:rFonts w:cs="Arial"/>
                <w:i/>
                <w:szCs w:val="22"/>
              </w:rPr>
              <w:t>[Clearly set out the duration of the processing including dates]</w:t>
            </w:r>
          </w:p>
        </w:tc>
      </w:tr>
      <w:tr w:rsidR="00C963B0" w:rsidRPr="00AE4770" w14:paraId="2CEE5D0E" w14:textId="77777777">
        <w:tc>
          <w:tcPr>
            <w:tcW w:w="2083" w:type="pct"/>
            <w:shd w:val="clear" w:color="auto" w:fill="auto"/>
          </w:tcPr>
          <w:p w14:paraId="27F41653" w14:textId="77777777" w:rsidR="00C963B0" w:rsidRPr="00AE4770" w:rsidRDefault="00C963B0">
            <w:pPr>
              <w:spacing w:before="60" w:after="160" w:line="276" w:lineRule="auto"/>
              <w:jc w:val="left"/>
              <w:rPr>
                <w:rFonts w:cs="Arial"/>
                <w:b/>
                <w:szCs w:val="22"/>
              </w:rPr>
            </w:pPr>
            <w:r w:rsidRPr="00AE4770">
              <w:rPr>
                <w:rFonts w:cs="Arial"/>
                <w:b/>
                <w:szCs w:val="22"/>
              </w:rPr>
              <w:t>The frequency of the transfer</w:t>
            </w:r>
          </w:p>
        </w:tc>
        <w:tc>
          <w:tcPr>
            <w:tcW w:w="2917" w:type="pct"/>
            <w:shd w:val="clear" w:color="auto" w:fill="auto"/>
          </w:tcPr>
          <w:p w14:paraId="5A092C1E" w14:textId="77777777" w:rsidR="00C963B0" w:rsidRPr="00AE4770" w:rsidRDefault="00C963B0">
            <w:pPr>
              <w:spacing w:before="60" w:after="160" w:line="276" w:lineRule="auto"/>
              <w:rPr>
                <w:rFonts w:cs="Arial"/>
                <w:i/>
                <w:szCs w:val="22"/>
              </w:rPr>
            </w:pPr>
            <w:r w:rsidRPr="00AE4770">
              <w:rPr>
                <w:rFonts w:cs="Arial"/>
                <w:i/>
                <w:szCs w:val="22"/>
              </w:rPr>
              <w:t xml:space="preserve">[Clearly set out if </w:t>
            </w:r>
            <w:r w:rsidRPr="00CF614E">
              <w:rPr>
                <w:rFonts w:cs="Arial"/>
                <w:i/>
                <w:noProof/>
                <w:szCs w:val="22"/>
              </w:rPr>
              <w:t>the data is transferred on a one-off or continuous basis]</w:t>
            </w:r>
          </w:p>
        </w:tc>
      </w:tr>
      <w:tr w:rsidR="00C963B0" w:rsidRPr="00AE4770" w14:paraId="0AE651CD" w14:textId="77777777">
        <w:tc>
          <w:tcPr>
            <w:tcW w:w="2083" w:type="pct"/>
            <w:shd w:val="clear" w:color="auto" w:fill="auto"/>
          </w:tcPr>
          <w:p w14:paraId="4F74B9FA" w14:textId="77777777" w:rsidR="00C963B0" w:rsidRPr="00AE4770" w:rsidRDefault="00C963B0">
            <w:pPr>
              <w:spacing w:before="60" w:after="160" w:line="276" w:lineRule="auto"/>
              <w:jc w:val="left"/>
              <w:rPr>
                <w:rFonts w:cs="Arial"/>
                <w:b/>
                <w:szCs w:val="22"/>
              </w:rPr>
            </w:pPr>
            <w:r w:rsidRPr="00AE4770">
              <w:rPr>
                <w:rFonts w:cs="Arial"/>
                <w:b/>
                <w:szCs w:val="22"/>
              </w:rPr>
              <w:t>Nature and purpose of Processing</w:t>
            </w:r>
          </w:p>
        </w:tc>
        <w:tc>
          <w:tcPr>
            <w:tcW w:w="2917" w:type="pct"/>
            <w:shd w:val="clear" w:color="auto" w:fill="auto"/>
          </w:tcPr>
          <w:p w14:paraId="4C0F8822" w14:textId="77777777" w:rsidR="00C963B0" w:rsidRPr="00AE4770" w:rsidRDefault="00C963B0">
            <w:pPr>
              <w:spacing w:before="60" w:after="160" w:line="276" w:lineRule="auto"/>
              <w:rPr>
                <w:rFonts w:cs="Arial"/>
                <w:i/>
                <w:iCs/>
                <w:szCs w:val="22"/>
                <w:lang w:bidi="he-IL"/>
              </w:rPr>
            </w:pPr>
            <w:r w:rsidRPr="00AE4770">
              <w:rPr>
                <w:rFonts w:cs="Arial"/>
                <w:i/>
                <w:iCs/>
                <w:szCs w:val="22"/>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AE4770">
              <w:rPr>
                <w:rFonts w:cs="Arial"/>
                <w:i/>
                <w:iCs/>
                <w:szCs w:val="22"/>
                <w:lang w:bidi="he-IL"/>
              </w:rPr>
              <w:t>erasure</w:t>
            </w:r>
            <w:proofErr w:type="gramEnd"/>
            <w:r w:rsidRPr="00AE4770">
              <w:rPr>
                <w:rFonts w:cs="Arial"/>
                <w:i/>
                <w:iCs/>
                <w:szCs w:val="22"/>
                <w:lang w:bidi="he-IL"/>
              </w:rPr>
              <w:t xml:space="preserve"> or destruction of data (whether or not by automated means) etc. The purpose might </w:t>
            </w:r>
            <w:proofErr w:type="gramStart"/>
            <w:r w:rsidRPr="00AE4770">
              <w:rPr>
                <w:rFonts w:cs="Arial"/>
                <w:i/>
                <w:iCs/>
                <w:szCs w:val="22"/>
                <w:lang w:bidi="he-IL"/>
              </w:rPr>
              <w:t>include:</w:t>
            </w:r>
            <w:proofErr w:type="gramEnd"/>
            <w:r w:rsidRPr="00AE4770">
              <w:rPr>
                <w:rFonts w:cs="Arial"/>
                <w:i/>
                <w:iCs/>
                <w:szCs w:val="22"/>
                <w:lang w:bidi="he-IL"/>
              </w:rPr>
              <w:t xml:space="preserve"> employment processing, marketing, statutory obligation, grant distribution and management, event management recruitment assessment etc]</w:t>
            </w:r>
            <w:r w:rsidRPr="00AE4770">
              <w:rPr>
                <w:rFonts w:cs="Arial"/>
                <w:szCs w:val="22"/>
              </w:rPr>
              <w:t xml:space="preserve"> </w:t>
            </w:r>
          </w:p>
        </w:tc>
      </w:tr>
      <w:tr w:rsidR="00C963B0" w:rsidRPr="00AE4770" w14:paraId="34232FD9" w14:textId="77777777">
        <w:tc>
          <w:tcPr>
            <w:tcW w:w="2083" w:type="pct"/>
            <w:shd w:val="clear" w:color="auto" w:fill="auto"/>
          </w:tcPr>
          <w:p w14:paraId="40DCE9F5" w14:textId="77777777" w:rsidR="00C963B0" w:rsidRPr="00AE4770" w:rsidRDefault="00C963B0">
            <w:pPr>
              <w:spacing w:before="60" w:after="160" w:line="276" w:lineRule="auto"/>
              <w:jc w:val="left"/>
              <w:rPr>
                <w:rFonts w:cs="Arial"/>
                <w:b/>
                <w:szCs w:val="22"/>
              </w:rPr>
            </w:pPr>
            <w:r w:rsidRPr="00AE4770">
              <w:rPr>
                <w:rFonts w:cs="Arial"/>
                <w:b/>
                <w:szCs w:val="22"/>
              </w:rPr>
              <w:t>Type of Personal Data</w:t>
            </w:r>
          </w:p>
        </w:tc>
        <w:tc>
          <w:tcPr>
            <w:tcW w:w="2917" w:type="pct"/>
            <w:shd w:val="clear" w:color="auto" w:fill="auto"/>
          </w:tcPr>
          <w:p w14:paraId="76083697" w14:textId="77777777" w:rsidR="00C963B0" w:rsidRPr="00AE4770" w:rsidRDefault="00C963B0">
            <w:pPr>
              <w:spacing w:before="60" w:after="160" w:line="276" w:lineRule="auto"/>
              <w:rPr>
                <w:rFonts w:cs="Arial"/>
                <w:i/>
                <w:iCs/>
                <w:szCs w:val="22"/>
                <w:lang w:bidi="he-IL"/>
              </w:rPr>
            </w:pPr>
            <w:r w:rsidRPr="00AE4770">
              <w:rPr>
                <w:rFonts w:cs="Arial"/>
                <w:i/>
                <w:iCs/>
                <w:szCs w:val="22"/>
                <w:lang w:bidi="he-IL"/>
              </w:rPr>
              <w:t xml:space="preserve">[Examples here </w:t>
            </w:r>
            <w:proofErr w:type="gramStart"/>
            <w:r w:rsidRPr="00AE4770">
              <w:rPr>
                <w:rFonts w:cs="Arial"/>
                <w:i/>
                <w:iCs/>
                <w:szCs w:val="22"/>
                <w:lang w:bidi="he-IL"/>
              </w:rPr>
              <w:t>include:</w:t>
            </w:r>
            <w:proofErr w:type="gramEnd"/>
            <w:r w:rsidRPr="00AE4770">
              <w:rPr>
                <w:rFonts w:cs="Arial"/>
                <w:i/>
                <w:iCs/>
                <w:szCs w:val="22"/>
                <w:lang w:bidi="he-IL"/>
              </w:rPr>
              <w:t xml:space="preserve"> name, address, date of birth, National identification number, telephone number, pay, images, biometric data etc]</w:t>
            </w:r>
          </w:p>
        </w:tc>
      </w:tr>
      <w:tr w:rsidR="00C963B0" w:rsidRPr="00AE4770" w14:paraId="73FA95BB" w14:textId="77777777">
        <w:tc>
          <w:tcPr>
            <w:tcW w:w="2083" w:type="pct"/>
            <w:shd w:val="clear" w:color="auto" w:fill="auto"/>
          </w:tcPr>
          <w:p w14:paraId="44EF6E60" w14:textId="77777777" w:rsidR="00C963B0" w:rsidRPr="00AE4770" w:rsidRDefault="00C963B0">
            <w:pPr>
              <w:spacing w:before="60" w:after="160" w:line="276" w:lineRule="auto"/>
              <w:jc w:val="left"/>
              <w:rPr>
                <w:rFonts w:cs="Arial"/>
                <w:b/>
                <w:szCs w:val="22"/>
              </w:rPr>
            </w:pPr>
            <w:r w:rsidRPr="00AE4770">
              <w:rPr>
                <w:rFonts w:cs="Arial"/>
                <w:b/>
                <w:szCs w:val="22"/>
              </w:rPr>
              <w:t>Categories of Data Subjects</w:t>
            </w:r>
          </w:p>
        </w:tc>
        <w:tc>
          <w:tcPr>
            <w:tcW w:w="2917" w:type="pct"/>
            <w:shd w:val="clear" w:color="auto" w:fill="auto"/>
          </w:tcPr>
          <w:p w14:paraId="306A2AD9" w14:textId="77777777" w:rsidR="00C963B0" w:rsidRPr="00AE4770" w:rsidRDefault="00C963B0">
            <w:pPr>
              <w:spacing w:before="60" w:after="160" w:line="276" w:lineRule="auto"/>
              <w:rPr>
                <w:rFonts w:cs="Arial"/>
                <w:i/>
                <w:iCs/>
                <w:szCs w:val="22"/>
                <w:lang w:bidi="he-IL"/>
              </w:rPr>
            </w:pPr>
            <w:r w:rsidRPr="00AE4770">
              <w:rPr>
                <w:rFonts w:cs="Arial"/>
                <w:i/>
                <w:iCs/>
                <w:szCs w:val="22"/>
                <w:lang w:bidi="he-IL"/>
              </w:rPr>
              <w:t xml:space="preserve">[Examples </w:t>
            </w:r>
            <w:proofErr w:type="gramStart"/>
            <w:r w:rsidRPr="00AE4770">
              <w:rPr>
                <w:rFonts w:cs="Arial"/>
                <w:i/>
                <w:iCs/>
                <w:szCs w:val="22"/>
                <w:lang w:bidi="he-IL"/>
              </w:rPr>
              <w:t>include:</w:t>
            </w:r>
            <w:proofErr w:type="gramEnd"/>
            <w:r w:rsidRPr="00AE4770">
              <w:rPr>
                <w:rFonts w:cs="Arial"/>
                <w:i/>
                <w:iCs/>
                <w:szCs w:val="22"/>
                <w:lang w:bidi="he-IL"/>
              </w:rPr>
              <w:t xml:space="preserve"> Staff (including volunteers, agents, and temporary workers), customers/ clients, suppliers, students / pupils, members of the public, users of a particular website etc]</w:t>
            </w:r>
          </w:p>
        </w:tc>
      </w:tr>
      <w:tr w:rsidR="00C963B0" w:rsidRPr="00AE4770" w14:paraId="03D7016F" w14:textId="77777777">
        <w:tc>
          <w:tcPr>
            <w:tcW w:w="2083" w:type="pct"/>
            <w:shd w:val="clear" w:color="auto" w:fill="auto"/>
          </w:tcPr>
          <w:p w14:paraId="6F4F0B09" w14:textId="77777777" w:rsidR="00C963B0" w:rsidRPr="00AE4770" w:rsidRDefault="00C963B0">
            <w:pPr>
              <w:spacing w:before="60" w:after="160" w:line="276" w:lineRule="auto"/>
              <w:jc w:val="left"/>
              <w:rPr>
                <w:rFonts w:cs="Arial"/>
                <w:b/>
                <w:szCs w:val="22"/>
              </w:rPr>
            </w:pPr>
            <w:r w:rsidRPr="00AE4770">
              <w:rPr>
                <w:rFonts w:cs="Arial"/>
                <w:b/>
                <w:szCs w:val="22"/>
              </w:rPr>
              <w:t xml:space="preserve">Sensitive data transferred (if applicable) and applied restrictions or safeguards </w:t>
            </w:r>
          </w:p>
        </w:tc>
        <w:tc>
          <w:tcPr>
            <w:tcW w:w="2917" w:type="pct"/>
            <w:shd w:val="clear" w:color="auto" w:fill="auto"/>
          </w:tcPr>
          <w:p w14:paraId="46674BE2" w14:textId="77777777" w:rsidR="00C963B0" w:rsidRPr="00AE4770" w:rsidRDefault="00C963B0">
            <w:pPr>
              <w:spacing w:before="60" w:after="160" w:line="276" w:lineRule="auto"/>
              <w:rPr>
                <w:rFonts w:cs="Arial"/>
                <w:i/>
                <w:iCs/>
                <w:szCs w:val="22"/>
                <w:lang w:bidi="he-IL"/>
              </w:rPr>
            </w:pPr>
            <w:r w:rsidRPr="00AE4770">
              <w:rPr>
                <w:rFonts w:cs="Arial"/>
                <w:i/>
                <w:iCs/>
                <w:szCs w:val="22"/>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C963B0" w:rsidRPr="00AE4770" w14:paraId="7CAB32B1" w14:textId="77777777">
        <w:tc>
          <w:tcPr>
            <w:tcW w:w="2083" w:type="pct"/>
            <w:shd w:val="clear" w:color="auto" w:fill="auto"/>
          </w:tcPr>
          <w:p w14:paraId="6A5EBB1D" w14:textId="77777777" w:rsidR="00C963B0" w:rsidRPr="00AE4770" w:rsidRDefault="00C963B0">
            <w:pPr>
              <w:spacing w:before="60" w:after="160" w:line="276" w:lineRule="auto"/>
              <w:jc w:val="left"/>
              <w:rPr>
                <w:rFonts w:cs="Arial"/>
                <w:b/>
                <w:szCs w:val="22"/>
              </w:rPr>
            </w:pPr>
            <w:r w:rsidRPr="00AE4770">
              <w:rPr>
                <w:rFonts w:cs="Arial"/>
                <w:b/>
                <w:szCs w:val="22"/>
              </w:rPr>
              <w:t>Countries or International Organisations Personal Data will be transferred to</w:t>
            </w:r>
          </w:p>
        </w:tc>
        <w:tc>
          <w:tcPr>
            <w:tcW w:w="2917" w:type="pct"/>
            <w:shd w:val="clear" w:color="auto" w:fill="auto"/>
          </w:tcPr>
          <w:p w14:paraId="4F3D45CA" w14:textId="77777777" w:rsidR="00C963B0" w:rsidRPr="00AE4770" w:rsidRDefault="00C963B0">
            <w:pPr>
              <w:spacing w:before="60" w:after="160" w:line="276" w:lineRule="auto"/>
              <w:rPr>
                <w:rFonts w:cs="Arial"/>
                <w:i/>
                <w:szCs w:val="22"/>
              </w:rPr>
            </w:pPr>
            <w:r w:rsidRPr="00AE4770">
              <w:rPr>
                <w:rFonts w:cs="Arial"/>
                <w:i/>
                <w:szCs w:val="22"/>
              </w:rPr>
              <w:t>[name the countries and International Organisations (where applicable). Where not applicable state N/A. NB: “International Organisation” is defined in the GDPR as “</w:t>
            </w:r>
            <w:r w:rsidRPr="00AE4770">
              <w:rPr>
                <w:rFonts w:cs="Arial"/>
                <w:i/>
                <w:szCs w:val="22"/>
                <w:lang w:val="en-US"/>
              </w:rPr>
              <w:t xml:space="preserve">an </w:t>
            </w:r>
            <w:proofErr w:type="spellStart"/>
            <w:r w:rsidRPr="00AE4770">
              <w:rPr>
                <w:rFonts w:cs="Arial"/>
                <w:i/>
                <w:szCs w:val="22"/>
                <w:lang w:val="en-US"/>
              </w:rPr>
              <w:t>organisation</w:t>
            </w:r>
            <w:proofErr w:type="spellEnd"/>
            <w:r w:rsidRPr="00AE4770">
              <w:rPr>
                <w:rFonts w:cs="Arial"/>
                <w:i/>
                <w:szCs w:val="22"/>
                <w:lang w:val="en-US"/>
              </w:rPr>
              <w:t xml:space="preserve"> and its subordinate bodies governed by public international law, or any other body which is set up by, or on the basis of, an agreement between two or more countries.”</w:t>
            </w:r>
            <w:r w:rsidRPr="00AE4770">
              <w:rPr>
                <w:rFonts w:cs="Arial"/>
                <w:i/>
                <w:szCs w:val="22"/>
              </w:rPr>
              <w:t>]</w:t>
            </w:r>
          </w:p>
        </w:tc>
      </w:tr>
      <w:tr w:rsidR="00C963B0" w:rsidRPr="00AE4770" w14:paraId="5B05EB46" w14:textId="77777777">
        <w:tc>
          <w:tcPr>
            <w:tcW w:w="2083" w:type="pct"/>
            <w:shd w:val="clear" w:color="auto" w:fill="auto"/>
          </w:tcPr>
          <w:p w14:paraId="4EC4A81C" w14:textId="77777777" w:rsidR="00C963B0" w:rsidRPr="00AE4770" w:rsidRDefault="00C963B0">
            <w:pPr>
              <w:spacing w:before="60" w:after="160" w:line="276" w:lineRule="auto"/>
              <w:rPr>
                <w:rFonts w:cs="Arial"/>
                <w:b/>
                <w:szCs w:val="22"/>
              </w:rPr>
            </w:pPr>
            <w:r w:rsidRPr="00AE4770">
              <w:rPr>
                <w:rFonts w:cs="Arial"/>
                <w:b/>
                <w:szCs w:val="22"/>
              </w:rPr>
              <w:lastRenderedPageBreak/>
              <w:t>Sub-Processors</w:t>
            </w:r>
          </w:p>
        </w:tc>
        <w:tc>
          <w:tcPr>
            <w:tcW w:w="2917" w:type="pct"/>
            <w:shd w:val="clear" w:color="auto" w:fill="auto"/>
          </w:tcPr>
          <w:p w14:paraId="69722518" w14:textId="77777777" w:rsidR="00C963B0" w:rsidRPr="00AE4770" w:rsidRDefault="00C963B0">
            <w:pPr>
              <w:spacing w:before="60" w:after="160" w:line="276" w:lineRule="auto"/>
              <w:rPr>
                <w:rFonts w:cs="Arial"/>
                <w:i/>
                <w:szCs w:val="22"/>
              </w:rPr>
            </w:pPr>
            <w:r w:rsidRPr="00AE4770">
              <w:rPr>
                <w:rFonts w:cs="Arial"/>
                <w:i/>
                <w:szCs w:val="22"/>
              </w:rPr>
              <w:t>[name and contact address of Sub-Processor(s) (where applicable) and brief description of the nature of processing of personal data that they are undertaking under this agreement, where not applicable state N/A]</w:t>
            </w:r>
          </w:p>
        </w:tc>
      </w:tr>
      <w:bookmarkEnd w:id="150"/>
      <w:bookmarkEnd w:id="151"/>
    </w:tbl>
    <w:p w14:paraId="0D1FC94E" w14:textId="77777777" w:rsidR="00C963B0" w:rsidRPr="00AE4770" w:rsidRDefault="00C963B0" w:rsidP="00C963B0">
      <w:pPr>
        <w:spacing w:before="60" w:after="160" w:line="276" w:lineRule="auto"/>
        <w:rPr>
          <w:rFonts w:cs="Arial"/>
          <w:szCs w:val="22"/>
        </w:rPr>
      </w:pPr>
      <w:r w:rsidRPr="00CF614E">
        <w:rPr>
          <w:rFonts w:cs="Arial"/>
          <w:sz w:val="20"/>
        </w:rPr>
        <w:br w:type="page"/>
      </w:r>
    </w:p>
    <w:p w14:paraId="4CD8DD92" w14:textId="0BA2DFF0" w:rsidR="00D13187" w:rsidRPr="00D13187" w:rsidRDefault="00D13187" w:rsidP="00CF614E">
      <w:pPr>
        <w:spacing w:before="60" w:after="160" w:line="276" w:lineRule="auto"/>
        <w:jc w:val="center"/>
        <w:rPr>
          <w:rFonts w:cs="Arial"/>
          <w:i/>
          <w:iCs/>
          <w:szCs w:val="22"/>
        </w:rPr>
      </w:pPr>
    </w:p>
    <w:sectPr w:rsidR="00D13187" w:rsidRPr="00D13187">
      <w:headerReference w:type="first" r:id="rId18"/>
      <w:footnotePr>
        <w:numRestart w:val="eachSect"/>
      </w:footnotePr>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33EB" w14:textId="77777777" w:rsidR="00391B25" w:rsidRDefault="00391B25">
      <w:r>
        <w:separator/>
      </w:r>
    </w:p>
  </w:endnote>
  <w:endnote w:type="continuationSeparator" w:id="0">
    <w:p w14:paraId="5A2F7E84" w14:textId="77777777" w:rsidR="00391B25" w:rsidRDefault="00391B25">
      <w:r>
        <w:continuationSeparator/>
      </w:r>
    </w:p>
  </w:endnote>
  <w:endnote w:type="continuationNotice" w:id="1">
    <w:p w14:paraId="30C296D5" w14:textId="77777777" w:rsidR="00391B25" w:rsidRDefault="00391B2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F012" w14:textId="77777777" w:rsidR="00F274ED" w:rsidRDefault="00F27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6B2A" w14:textId="20509456" w:rsidR="00096922" w:rsidRPr="00EA5375" w:rsidRDefault="00096922">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00756C">
      <w:rPr>
        <w:noProof/>
        <w:sz w:val="16"/>
      </w:rPr>
      <w:t>13</w:t>
    </w:r>
    <w:r w:rsidRPr="00EA5375">
      <w:rPr>
        <w:noProof/>
        <w:sz w:val="16"/>
      </w:rPr>
      <w:fldChar w:fldCharType="end"/>
    </w:r>
  </w:p>
  <w:p w14:paraId="7AE2E96B" w14:textId="10A1D6BB" w:rsidR="00096922" w:rsidRPr="005A6D3D" w:rsidRDefault="00CF614E" w:rsidP="00CF614E">
    <w:pPr>
      <w:pStyle w:val="Footer"/>
      <w:tabs>
        <w:tab w:val="clear" w:pos="4153"/>
        <w:tab w:val="clear" w:pos="8306"/>
        <w:tab w:val="left" w:pos="645"/>
      </w:tabs>
      <w:jc w:val="both"/>
      <w:rPr>
        <w:sz w:val="16"/>
        <w:szCs w:val="16"/>
      </w:rPr>
    </w:pPr>
    <w:r>
      <w:rPr>
        <w:sz w:val="16"/>
        <w:szCs w:val="16"/>
      </w:rPr>
      <w:t xml:space="preserve">Last Updated: </w:t>
    </w:r>
    <w:r w:rsidR="00012BC6" w:rsidRPr="00012BC6">
      <w:rPr>
        <w:sz w:val="16"/>
        <w:szCs w:val="16"/>
      </w:rPr>
      <w:t>27 March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1F04" w14:textId="68993839" w:rsidR="00096922" w:rsidRPr="0004199D" w:rsidRDefault="00096922">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00756C">
      <w:rPr>
        <w:noProof/>
        <w:sz w:val="16"/>
      </w:rPr>
      <w:t>1</w:t>
    </w:r>
    <w:r w:rsidRPr="0004199D">
      <w:rPr>
        <w:noProof/>
        <w:sz w:val="16"/>
      </w:rPr>
      <w:fldChar w:fldCharType="end"/>
    </w:r>
  </w:p>
  <w:p w14:paraId="1356A357" w14:textId="4B5EEB07" w:rsidR="00096922" w:rsidRPr="005A6D3D" w:rsidRDefault="005C660E" w:rsidP="005C660E">
    <w:pPr>
      <w:pStyle w:val="Footer"/>
      <w:tabs>
        <w:tab w:val="clear" w:pos="4153"/>
        <w:tab w:val="clear" w:pos="8306"/>
        <w:tab w:val="left" w:pos="645"/>
      </w:tabs>
      <w:jc w:val="both"/>
      <w:rPr>
        <w:sz w:val="16"/>
        <w:szCs w:val="16"/>
      </w:rPr>
    </w:pPr>
    <w:r>
      <w:rPr>
        <w:sz w:val="16"/>
        <w:szCs w:val="16"/>
      </w:rPr>
      <w:t xml:space="preserve">Last </w:t>
    </w:r>
    <w:r w:rsidR="00CF614E">
      <w:rPr>
        <w:sz w:val="16"/>
        <w:szCs w:val="16"/>
      </w:rPr>
      <w:t>U</w:t>
    </w:r>
    <w:r>
      <w:rPr>
        <w:sz w:val="16"/>
        <w:szCs w:val="16"/>
      </w:rPr>
      <w:t>pdated</w:t>
    </w:r>
    <w:r w:rsidR="00CF614E">
      <w:rPr>
        <w:sz w:val="16"/>
        <w:szCs w:val="16"/>
      </w:rPr>
      <w:t>:</w:t>
    </w:r>
    <w:r>
      <w:rPr>
        <w:sz w:val="16"/>
        <w:szCs w:val="16"/>
      </w:rPr>
      <w:t xml:space="preserve"> </w:t>
    </w:r>
    <w:r w:rsidR="00012BC6" w:rsidRPr="00012BC6">
      <w:rPr>
        <w:sz w:val="16"/>
        <w:szCs w:val="16"/>
      </w:rPr>
      <w:t>27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9AA5" w14:textId="77777777" w:rsidR="00391B25" w:rsidRDefault="00391B25">
      <w:r>
        <w:separator/>
      </w:r>
    </w:p>
  </w:footnote>
  <w:footnote w:type="continuationSeparator" w:id="0">
    <w:p w14:paraId="08F02C69" w14:textId="77777777" w:rsidR="00391B25" w:rsidRDefault="00391B25">
      <w:r>
        <w:continuationSeparator/>
      </w:r>
    </w:p>
  </w:footnote>
  <w:footnote w:type="continuationNotice" w:id="1">
    <w:p w14:paraId="5699DD94" w14:textId="77777777" w:rsidR="00391B25" w:rsidRDefault="00391B25">
      <w:pPr>
        <w:spacing w:before="0" w:line="240" w:lineRule="auto"/>
      </w:pPr>
    </w:p>
  </w:footnote>
  <w:footnote w:id="2">
    <w:p w14:paraId="58E29E3B" w14:textId="15DBB29B" w:rsidR="003F12CC" w:rsidRDefault="003F12CC" w:rsidP="003F12CC">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3E5E" w14:textId="77777777" w:rsidR="00F274ED" w:rsidRDefault="00F27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64E1" w14:textId="77777777" w:rsidR="00F274ED" w:rsidRDefault="00F2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CF614E" w14:paraId="43ED98B3" w14:textId="77777777">
      <w:trPr>
        <w:trHeight w:hRule="exact" w:val="1280"/>
      </w:trPr>
      <w:tc>
        <w:tcPr>
          <w:tcW w:w="3969" w:type="dxa"/>
          <w:tcBorders>
            <w:bottom w:val="single" w:sz="4" w:space="0" w:color="auto"/>
          </w:tcBorders>
        </w:tcPr>
        <w:p w14:paraId="2963A001" w14:textId="229935BB" w:rsidR="00CF614E" w:rsidRDefault="00F274ED" w:rsidP="00CF614E">
          <w:pPr>
            <w:pStyle w:val="Header"/>
            <w:jc w:val="left"/>
          </w:pPr>
          <w:bookmarkStart w:id="149" w:name="bclogo"/>
          <w:r>
            <w:rPr>
              <w:noProof/>
            </w:rPr>
            <w:drawing>
              <wp:inline distT="0" distB="0" distL="0" distR="0" wp14:anchorId="04B4DBDF" wp14:editId="4299D550">
                <wp:extent cx="143827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bookmarkEnd w:id="149"/>
        </w:p>
      </w:tc>
      <w:tc>
        <w:tcPr>
          <w:tcW w:w="5954" w:type="dxa"/>
          <w:tcBorders>
            <w:bottom w:val="single" w:sz="4" w:space="0" w:color="auto"/>
          </w:tcBorders>
        </w:tcPr>
        <w:p w14:paraId="6DFDFD5C" w14:textId="77777777" w:rsidR="00CF614E" w:rsidRDefault="00CF614E" w:rsidP="00CF614E">
          <w:pPr>
            <w:pStyle w:val="Header"/>
            <w:tabs>
              <w:tab w:val="clear" w:pos="4153"/>
              <w:tab w:val="clear" w:pos="8306"/>
            </w:tabs>
          </w:pPr>
          <w:r>
            <w:t>Agreement for the purchase of research services</w:t>
          </w:r>
        </w:p>
      </w:tc>
    </w:tr>
  </w:tbl>
  <w:p w14:paraId="22699054" w14:textId="77777777" w:rsidR="00CF614E" w:rsidRPr="00CF614E" w:rsidRDefault="00CF614E" w:rsidP="00CF614E">
    <w:pPr>
      <w:pStyle w:val="Header"/>
      <w:spacing w:before="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AE4D" w14:textId="77777777" w:rsidR="00CF614E" w:rsidRPr="00CF614E" w:rsidRDefault="00CF614E" w:rsidP="00CF614E">
    <w:pPr>
      <w:pStyle w:val="Header"/>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453"/>
        </w:tabs>
        <w:ind w:left="453" w:hanging="567"/>
      </w:pPr>
    </w:lvl>
    <w:lvl w:ilvl="1">
      <w:start w:val="1"/>
      <w:numFmt w:val="decimal"/>
      <w:lvlText w:val="%1.%2"/>
      <w:lvlJc w:val="left"/>
      <w:pPr>
        <w:tabs>
          <w:tab w:val="num" w:pos="1020"/>
        </w:tabs>
        <w:ind w:left="1020" w:hanging="567"/>
      </w:pPr>
    </w:lvl>
    <w:lvl w:ilvl="2">
      <w:start w:val="1"/>
      <w:numFmt w:val="decimal"/>
      <w:lvlText w:val="%1.%2.%3"/>
      <w:lvlJc w:val="left"/>
      <w:pPr>
        <w:tabs>
          <w:tab w:val="num" w:pos="1587"/>
        </w:tabs>
        <w:ind w:left="1587" w:hanging="567"/>
      </w:pPr>
    </w:lvl>
    <w:lvl w:ilvl="3">
      <w:start w:val="1"/>
      <w:numFmt w:val="decimal"/>
      <w:lvlText w:val="%1.%2.%3.%4"/>
      <w:lvlJc w:val="left"/>
      <w:pPr>
        <w:tabs>
          <w:tab w:val="num" w:pos="2307"/>
        </w:tabs>
        <w:ind w:left="2154" w:hanging="567"/>
      </w:pPr>
    </w:lvl>
    <w:lvl w:ilvl="4">
      <w:start w:val="1"/>
      <w:numFmt w:val="decimal"/>
      <w:lvlText w:val="%1.%2.%3.%4.%5"/>
      <w:lvlJc w:val="left"/>
      <w:pPr>
        <w:tabs>
          <w:tab w:val="num" w:pos="2667"/>
        </w:tabs>
        <w:ind w:left="2154" w:hanging="567"/>
      </w:pPr>
    </w:lvl>
    <w:lvl w:ilvl="5">
      <w:start w:val="1"/>
      <w:numFmt w:val="decimal"/>
      <w:lvlText w:val="%1.%2.%3.%4.%5.%6"/>
      <w:lvlJc w:val="left"/>
      <w:pPr>
        <w:tabs>
          <w:tab w:val="num" w:pos="2667"/>
        </w:tabs>
        <w:ind w:left="2154" w:hanging="567"/>
      </w:pPr>
    </w:lvl>
    <w:lvl w:ilvl="6">
      <w:start w:val="1"/>
      <w:numFmt w:val="decimal"/>
      <w:lvlText w:val="%1.%2.%3.%4.%5.%6.%7"/>
      <w:lvlJc w:val="left"/>
      <w:pPr>
        <w:tabs>
          <w:tab w:val="num" w:pos="3027"/>
        </w:tabs>
        <w:ind w:left="2154" w:hanging="567"/>
      </w:pPr>
    </w:lvl>
    <w:lvl w:ilvl="7">
      <w:start w:val="1"/>
      <w:numFmt w:val="decimal"/>
      <w:lvlText w:val="%1.%2.%3.%4.%5.%6.%7.%8"/>
      <w:lvlJc w:val="left"/>
      <w:pPr>
        <w:tabs>
          <w:tab w:val="num" w:pos="3027"/>
        </w:tabs>
        <w:ind w:left="2154" w:hanging="567"/>
      </w:pPr>
    </w:lvl>
    <w:lvl w:ilvl="8">
      <w:start w:val="1"/>
      <w:numFmt w:val="decimal"/>
      <w:lvlText w:val="%1.%2.%3.%4.%5.%6.%7.%8.%9"/>
      <w:lvlJc w:val="left"/>
      <w:pPr>
        <w:tabs>
          <w:tab w:val="num" w:pos="3387"/>
        </w:tabs>
        <w:ind w:left="2154"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1EA604E3"/>
    <w:multiLevelType w:val="multilevel"/>
    <w:tmpl w:val="7952C90A"/>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color w:val="auto"/>
        <w:u w:val="none"/>
      </w:rPr>
    </w:lvl>
    <w:lvl w:ilvl="2">
      <w:start w:val="1"/>
      <w:numFmt w:val="decimal"/>
      <w:pStyle w:val="MRheading30"/>
      <w:lvlText w:val="%1.%2.%3"/>
      <w:lvlJc w:val="left"/>
      <w:pPr>
        <w:tabs>
          <w:tab w:val="num" w:pos="1800"/>
        </w:tabs>
        <w:ind w:left="1800" w:hanging="1080"/>
      </w:pPr>
      <w:rPr>
        <w:b w:val="0"/>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9" w15:restartNumberingAfterBreak="0">
    <w:nsid w:val="21EA5160"/>
    <w:multiLevelType w:val="multilevel"/>
    <w:tmpl w:val="B61262D4"/>
    <w:lvl w:ilvl="0">
      <w:start w:val="1"/>
      <w:numFmt w:val="decimal"/>
      <w:pStyle w:val="MRParts"/>
      <w:suff w:val="space"/>
      <w:lvlText w:val="PART %1 - "/>
      <w:lvlJc w:val="right"/>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653411"/>
    <w:multiLevelType w:val="hybridMultilevel"/>
    <w:tmpl w:val="54C6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2" w15:restartNumberingAfterBreak="0">
    <w:nsid w:val="2C556BD5"/>
    <w:multiLevelType w:val="hybridMultilevel"/>
    <w:tmpl w:val="49443126"/>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592E71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5"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6"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7" w15:restartNumberingAfterBreak="0">
    <w:nsid w:val="371D7F6E"/>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8"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9"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1"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2" w15:restartNumberingAfterBreak="0">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3"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24"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5"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26" w15:restartNumberingAfterBreak="0">
    <w:nsid w:val="6623100A"/>
    <w:multiLevelType w:val="hybridMultilevel"/>
    <w:tmpl w:val="E88A7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8"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9" w15:restartNumberingAfterBreak="0">
    <w:nsid w:val="6B880425"/>
    <w:multiLevelType w:val="hybridMultilevel"/>
    <w:tmpl w:val="F650038A"/>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102CD378">
      <w:start w:val="1"/>
      <w:numFmt w:val="lowerLetter"/>
      <w:lvlText w:val="%2"/>
      <w:lvlJc w:val="left"/>
      <w:pPr>
        <w:ind w:left="1080"/>
      </w:pPr>
      <w:rPr>
        <w:rFonts w:ascii="Arial" w:eastAsia="Verdana"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C4B38DD"/>
    <w:multiLevelType w:val="singleLevel"/>
    <w:tmpl w:val="3126C3AA"/>
    <w:styleLink w:val="Headings1"/>
    <w:lvl w:ilvl="0">
      <w:start w:val="1"/>
      <w:numFmt w:val="upperLetter"/>
      <w:pStyle w:val="MRRecital1"/>
      <w:lvlText w:val="(%1)"/>
      <w:lvlJc w:val="left"/>
      <w:pPr>
        <w:tabs>
          <w:tab w:val="num" w:pos="720"/>
        </w:tabs>
        <w:ind w:left="720" w:hanging="720"/>
      </w:pPr>
    </w:lvl>
  </w:abstractNum>
  <w:abstractNum w:abstractNumId="31"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2" w15:restartNumberingAfterBreak="0">
    <w:nsid w:val="6D0C2F44"/>
    <w:multiLevelType w:val="multilevel"/>
    <w:tmpl w:val="7D42F14A"/>
    <w:name w:val="M&amp;R_8"/>
    <w:numStyleLink w:val="Headings"/>
  </w:abstractNum>
  <w:abstractNum w:abstractNumId="33"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34"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6"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8" w15:restartNumberingAfterBreak="0">
    <w:nsid w:val="76E51118"/>
    <w:multiLevelType w:val="multilevel"/>
    <w:tmpl w:val="E410CDF0"/>
    <w:lvl w:ilvl="0">
      <w:start w:val="1"/>
      <w:numFmt w:val="decimal"/>
      <w:pStyle w:val="MRLMA1"/>
      <w:lvlText w:val="%1"/>
      <w:lvlJc w:val="left"/>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9"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40"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868837588">
    <w:abstractNumId w:val="40"/>
  </w:num>
  <w:num w:numId="2" w16cid:durableId="1224028634">
    <w:abstractNumId w:val="3"/>
  </w:num>
  <w:num w:numId="3" w16cid:durableId="1458719648">
    <w:abstractNumId w:val="0"/>
  </w:num>
  <w:num w:numId="4" w16cid:durableId="1107701067">
    <w:abstractNumId w:val="3"/>
  </w:num>
  <w:num w:numId="5" w16cid:durableId="37515329">
    <w:abstractNumId w:val="35"/>
  </w:num>
  <w:num w:numId="6" w16cid:durableId="1810586431">
    <w:abstractNumId w:val="7"/>
  </w:num>
  <w:num w:numId="7" w16cid:durableId="517619120">
    <w:abstractNumId w:val="38"/>
  </w:num>
  <w:num w:numId="8" w16cid:durableId="521865068">
    <w:abstractNumId w:val="4"/>
  </w:num>
  <w:num w:numId="9" w16cid:durableId="1895196024">
    <w:abstractNumId w:val="5"/>
  </w:num>
  <w:num w:numId="10" w16cid:durableId="310141259">
    <w:abstractNumId w:val="27"/>
  </w:num>
  <w:num w:numId="11" w16cid:durableId="1624653526">
    <w:abstractNumId w:val="30"/>
  </w:num>
  <w:num w:numId="12" w16cid:durableId="2146661446">
    <w:abstractNumId w:val="33"/>
  </w:num>
  <w:num w:numId="13" w16cid:durableId="244460962">
    <w:abstractNumId w:val="22"/>
  </w:num>
  <w:num w:numId="14" w16cid:durableId="1505626647">
    <w:abstractNumId w:val="39"/>
  </w:num>
  <w:num w:numId="15" w16cid:durableId="2010406724">
    <w:abstractNumId w:val="14"/>
  </w:num>
  <w:num w:numId="16" w16cid:durableId="1904022376">
    <w:abstractNumId w:val="9"/>
  </w:num>
  <w:num w:numId="17" w16cid:durableId="559219481">
    <w:abstractNumId w:val="28"/>
  </w:num>
  <w:num w:numId="18" w16cid:durableId="1565992023">
    <w:abstractNumId w:val="16"/>
  </w:num>
  <w:num w:numId="19" w16cid:durableId="2032336963">
    <w:abstractNumId w:val="2"/>
  </w:num>
  <w:num w:numId="20" w16cid:durableId="1266576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6579141">
    <w:abstractNumId w:val="25"/>
  </w:num>
  <w:num w:numId="22" w16cid:durableId="162861998">
    <w:abstractNumId w:val="10"/>
  </w:num>
  <w:num w:numId="23" w16cid:durableId="722019333">
    <w:abstractNumId w:val="1"/>
  </w:num>
  <w:num w:numId="24" w16cid:durableId="1497108597">
    <w:abstractNumId w:val="32"/>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5" w16cid:durableId="190842787">
    <w:abstractNumId w:val="3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16cid:durableId="859203251">
    <w:abstractNumId w:val="3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16cid:durableId="21056727">
    <w:abstractNumId w:val="3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8" w16cid:durableId="1696615765">
    <w:abstractNumId w:val="7"/>
  </w:num>
  <w:num w:numId="29" w16cid:durableId="657615820">
    <w:abstractNumId w:val="7"/>
  </w:num>
  <w:num w:numId="30" w16cid:durableId="943995504">
    <w:abstractNumId w:val="7"/>
  </w:num>
  <w:num w:numId="31" w16cid:durableId="1767995037">
    <w:abstractNumId w:val="7"/>
  </w:num>
  <w:num w:numId="32" w16cid:durableId="310329009">
    <w:abstractNumId w:val="7"/>
  </w:num>
  <w:num w:numId="33" w16cid:durableId="482545782">
    <w:abstractNumId w:val="7"/>
  </w:num>
  <w:num w:numId="34" w16cid:durableId="1492213038">
    <w:abstractNumId w:val="7"/>
  </w:num>
  <w:num w:numId="35" w16cid:durableId="1642266710">
    <w:abstractNumId w:val="7"/>
  </w:num>
  <w:num w:numId="36" w16cid:durableId="999503659">
    <w:abstractNumId w:val="20"/>
  </w:num>
  <w:num w:numId="37" w16cid:durableId="1817407957">
    <w:abstractNumId w:val="26"/>
  </w:num>
  <w:num w:numId="38" w16cid:durableId="296299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437379">
    <w:abstractNumId w:val="13"/>
  </w:num>
  <w:num w:numId="40" w16cid:durableId="1935433410">
    <w:abstractNumId w:val="37"/>
  </w:num>
  <w:num w:numId="41" w16cid:durableId="2012875628">
    <w:abstractNumId w:val="11"/>
  </w:num>
  <w:num w:numId="42" w16cid:durableId="1413774112">
    <w:abstractNumId w:val="36"/>
  </w:num>
  <w:num w:numId="43" w16cid:durableId="2021227984">
    <w:abstractNumId w:val="8"/>
  </w:num>
  <w:num w:numId="44" w16cid:durableId="1751082260">
    <w:abstractNumId w:val="21"/>
  </w:num>
  <w:num w:numId="45" w16cid:durableId="257518992">
    <w:abstractNumId w:val="32"/>
  </w:num>
  <w:num w:numId="46" w16cid:durableId="2108768019">
    <w:abstractNumId w:val="24"/>
  </w:num>
  <w:num w:numId="47" w16cid:durableId="37824265">
    <w:abstractNumId w:val="3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8" w16cid:durableId="2000570517">
    <w:abstractNumId w:val="3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9" w16cid:durableId="741870201">
    <w:abstractNumId w:val="32"/>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50" w16cid:durableId="5636854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41369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60529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8647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15321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55494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3655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88832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2310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5232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6690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23223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49187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02408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4014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6021978">
    <w:abstractNumId w:val="6"/>
  </w:num>
  <w:num w:numId="66" w16cid:durableId="1034991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40762082">
    <w:abstractNumId w:val="12"/>
  </w:num>
  <w:num w:numId="68" w16cid:durableId="172911194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51259121">
    <w:abstractNumId w:val="31"/>
  </w:num>
  <w:num w:numId="70" w16cid:durableId="1482312794">
    <w:abstractNumId w:val="34"/>
  </w:num>
  <w:num w:numId="71" w16cid:durableId="1268657334">
    <w:abstractNumId w:val="29"/>
  </w:num>
  <w:num w:numId="72" w16cid:durableId="1372460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72528007">
    <w:abstractNumId w:val="15"/>
  </w:num>
  <w:num w:numId="74" w16cid:durableId="2055151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87250242">
    <w:abstractNumId w:val="22"/>
  </w:num>
  <w:num w:numId="76" w16cid:durableId="506096815">
    <w:abstractNumId w:val="22"/>
  </w:num>
  <w:num w:numId="77" w16cid:durableId="45373618">
    <w:abstractNumId w:val="7"/>
  </w:num>
  <w:num w:numId="78" w16cid:durableId="383648043">
    <w:abstractNumId w:val="23"/>
  </w:num>
  <w:num w:numId="79" w16cid:durableId="1635719310">
    <w:abstractNumId w:val="17"/>
  </w:num>
  <w:num w:numId="80" w16cid:durableId="667824413">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3EB9"/>
    <w:rsid w:val="000046D5"/>
    <w:rsid w:val="00005F28"/>
    <w:rsid w:val="0000756C"/>
    <w:rsid w:val="00012BC6"/>
    <w:rsid w:val="00012FCB"/>
    <w:rsid w:val="00015350"/>
    <w:rsid w:val="00017611"/>
    <w:rsid w:val="000212F4"/>
    <w:rsid w:val="0003416A"/>
    <w:rsid w:val="00034FBE"/>
    <w:rsid w:val="000356CD"/>
    <w:rsid w:val="00041471"/>
    <w:rsid w:val="0004199D"/>
    <w:rsid w:val="00050FA9"/>
    <w:rsid w:val="000523EA"/>
    <w:rsid w:val="0005691C"/>
    <w:rsid w:val="0006270A"/>
    <w:rsid w:val="00066AD4"/>
    <w:rsid w:val="00067125"/>
    <w:rsid w:val="00071541"/>
    <w:rsid w:val="000743A2"/>
    <w:rsid w:val="0007682B"/>
    <w:rsid w:val="00081114"/>
    <w:rsid w:val="000855C2"/>
    <w:rsid w:val="00087241"/>
    <w:rsid w:val="000904D6"/>
    <w:rsid w:val="00091708"/>
    <w:rsid w:val="00094A1D"/>
    <w:rsid w:val="00096922"/>
    <w:rsid w:val="00097488"/>
    <w:rsid w:val="000A5F47"/>
    <w:rsid w:val="000B2442"/>
    <w:rsid w:val="000B2495"/>
    <w:rsid w:val="000B51BC"/>
    <w:rsid w:val="000C02FB"/>
    <w:rsid w:val="000C037D"/>
    <w:rsid w:val="000C19E8"/>
    <w:rsid w:val="000C5CBB"/>
    <w:rsid w:val="000D08A6"/>
    <w:rsid w:val="000D3224"/>
    <w:rsid w:val="000D470D"/>
    <w:rsid w:val="000E286F"/>
    <w:rsid w:val="00100FF8"/>
    <w:rsid w:val="00103EE8"/>
    <w:rsid w:val="001047FA"/>
    <w:rsid w:val="0011563F"/>
    <w:rsid w:val="001224A9"/>
    <w:rsid w:val="00124E0F"/>
    <w:rsid w:val="001327AF"/>
    <w:rsid w:val="00133360"/>
    <w:rsid w:val="00133E85"/>
    <w:rsid w:val="00136D94"/>
    <w:rsid w:val="0013739A"/>
    <w:rsid w:val="00137626"/>
    <w:rsid w:val="00142EDF"/>
    <w:rsid w:val="00144554"/>
    <w:rsid w:val="00144891"/>
    <w:rsid w:val="00151E0A"/>
    <w:rsid w:val="00155F2B"/>
    <w:rsid w:val="00156434"/>
    <w:rsid w:val="001579E1"/>
    <w:rsid w:val="001637C2"/>
    <w:rsid w:val="001662C3"/>
    <w:rsid w:val="001702C2"/>
    <w:rsid w:val="0017079B"/>
    <w:rsid w:val="00174907"/>
    <w:rsid w:val="001763F8"/>
    <w:rsid w:val="00190D70"/>
    <w:rsid w:val="00191CDD"/>
    <w:rsid w:val="0019371D"/>
    <w:rsid w:val="001961A5"/>
    <w:rsid w:val="001A24AE"/>
    <w:rsid w:val="001A4985"/>
    <w:rsid w:val="001B6C2C"/>
    <w:rsid w:val="001B73AE"/>
    <w:rsid w:val="001C006C"/>
    <w:rsid w:val="001C4738"/>
    <w:rsid w:val="001C6900"/>
    <w:rsid w:val="001C73F0"/>
    <w:rsid w:val="001D2A06"/>
    <w:rsid w:val="001D2C6E"/>
    <w:rsid w:val="001D3F5A"/>
    <w:rsid w:val="001E01FF"/>
    <w:rsid w:val="00202620"/>
    <w:rsid w:val="0020358A"/>
    <w:rsid w:val="00210804"/>
    <w:rsid w:val="00210917"/>
    <w:rsid w:val="0021549F"/>
    <w:rsid w:val="002155F9"/>
    <w:rsid w:val="002204B2"/>
    <w:rsid w:val="00220DEA"/>
    <w:rsid w:val="00227098"/>
    <w:rsid w:val="0023167F"/>
    <w:rsid w:val="00231A79"/>
    <w:rsid w:val="002341B4"/>
    <w:rsid w:val="00235110"/>
    <w:rsid w:val="002367F7"/>
    <w:rsid w:val="00242762"/>
    <w:rsid w:val="00247324"/>
    <w:rsid w:val="002551C4"/>
    <w:rsid w:val="00257806"/>
    <w:rsid w:val="00261BD2"/>
    <w:rsid w:val="00266210"/>
    <w:rsid w:val="0026660C"/>
    <w:rsid w:val="0027638D"/>
    <w:rsid w:val="00281673"/>
    <w:rsid w:val="00284024"/>
    <w:rsid w:val="00290E5C"/>
    <w:rsid w:val="00297E66"/>
    <w:rsid w:val="002A05A8"/>
    <w:rsid w:val="002A3506"/>
    <w:rsid w:val="002B3ADE"/>
    <w:rsid w:val="002B5A1F"/>
    <w:rsid w:val="002B7535"/>
    <w:rsid w:val="002C2492"/>
    <w:rsid w:val="002C6FB7"/>
    <w:rsid w:val="002D6ED8"/>
    <w:rsid w:val="002D6F45"/>
    <w:rsid w:val="002F41CB"/>
    <w:rsid w:val="00305943"/>
    <w:rsid w:val="00310D79"/>
    <w:rsid w:val="00324FE1"/>
    <w:rsid w:val="00330B8A"/>
    <w:rsid w:val="00332E83"/>
    <w:rsid w:val="00334E23"/>
    <w:rsid w:val="0033697B"/>
    <w:rsid w:val="003413A6"/>
    <w:rsid w:val="00341D27"/>
    <w:rsid w:val="00343A7E"/>
    <w:rsid w:val="0034494F"/>
    <w:rsid w:val="00344E6D"/>
    <w:rsid w:val="00360FED"/>
    <w:rsid w:val="00363285"/>
    <w:rsid w:val="0036395C"/>
    <w:rsid w:val="00371F49"/>
    <w:rsid w:val="00373050"/>
    <w:rsid w:val="0037349B"/>
    <w:rsid w:val="00373616"/>
    <w:rsid w:val="003820CF"/>
    <w:rsid w:val="00387ECA"/>
    <w:rsid w:val="00391131"/>
    <w:rsid w:val="00391B25"/>
    <w:rsid w:val="00393DC8"/>
    <w:rsid w:val="00395056"/>
    <w:rsid w:val="003A183E"/>
    <w:rsid w:val="003A57B4"/>
    <w:rsid w:val="003A6951"/>
    <w:rsid w:val="003B1907"/>
    <w:rsid w:val="003B6B4E"/>
    <w:rsid w:val="003C16FC"/>
    <w:rsid w:val="003C1FD3"/>
    <w:rsid w:val="003C29B2"/>
    <w:rsid w:val="003C46BF"/>
    <w:rsid w:val="003C6886"/>
    <w:rsid w:val="003E2C60"/>
    <w:rsid w:val="003E4D3F"/>
    <w:rsid w:val="003E6B65"/>
    <w:rsid w:val="003F12CC"/>
    <w:rsid w:val="003F1B66"/>
    <w:rsid w:val="003F7293"/>
    <w:rsid w:val="00400626"/>
    <w:rsid w:val="00404251"/>
    <w:rsid w:val="00405FC3"/>
    <w:rsid w:val="00406EE8"/>
    <w:rsid w:val="0042085C"/>
    <w:rsid w:val="0043017F"/>
    <w:rsid w:val="00433628"/>
    <w:rsid w:val="00440C78"/>
    <w:rsid w:val="004413D3"/>
    <w:rsid w:val="004438DC"/>
    <w:rsid w:val="004464FB"/>
    <w:rsid w:val="00446CD2"/>
    <w:rsid w:val="00451A84"/>
    <w:rsid w:val="0046313C"/>
    <w:rsid w:val="00466334"/>
    <w:rsid w:val="004714B2"/>
    <w:rsid w:val="00476E29"/>
    <w:rsid w:val="004837E3"/>
    <w:rsid w:val="00484711"/>
    <w:rsid w:val="004855C3"/>
    <w:rsid w:val="0048723D"/>
    <w:rsid w:val="00487F03"/>
    <w:rsid w:val="00496DD1"/>
    <w:rsid w:val="004B0E1F"/>
    <w:rsid w:val="004B1C0A"/>
    <w:rsid w:val="004B33DA"/>
    <w:rsid w:val="004C00D8"/>
    <w:rsid w:val="004C0B14"/>
    <w:rsid w:val="004C2428"/>
    <w:rsid w:val="004C668F"/>
    <w:rsid w:val="004D0036"/>
    <w:rsid w:val="004D1D16"/>
    <w:rsid w:val="004D2195"/>
    <w:rsid w:val="004D3777"/>
    <w:rsid w:val="004D4948"/>
    <w:rsid w:val="004E0F01"/>
    <w:rsid w:val="004E532E"/>
    <w:rsid w:val="004F2270"/>
    <w:rsid w:val="004F7832"/>
    <w:rsid w:val="005015E2"/>
    <w:rsid w:val="00501A34"/>
    <w:rsid w:val="00502237"/>
    <w:rsid w:val="00503868"/>
    <w:rsid w:val="005062F8"/>
    <w:rsid w:val="005069C0"/>
    <w:rsid w:val="00523142"/>
    <w:rsid w:val="0052726E"/>
    <w:rsid w:val="005314C8"/>
    <w:rsid w:val="00532885"/>
    <w:rsid w:val="00543483"/>
    <w:rsid w:val="005473B5"/>
    <w:rsid w:val="005476A3"/>
    <w:rsid w:val="00547B02"/>
    <w:rsid w:val="00554C18"/>
    <w:rsid w:val="005600D0"/>
    <w:rsid w:val="005622F9"/>
    <w:rsid w:val="00567D72"/>
    <w:rsid w:val="00577C50"/>
    <w:rsid w:val="00585CDA"/>
    <w:rsid w:val="00591693"/>
    <w:rsid w:val="00591827"/>
    <w:rsid w:val="005938FD"/>
    <w:rsid w:val="00593F21"/>
    <w:rsid w:val="00595794"/>
    <w:rsid w:val="00597710"/>
    <w:rsid w:val="005A07B4"/>
    <w:rsid w:val="005A104D"/>
    <w:rsid w:val="005A3525"/>
    <w:rsid w:val="005A6939"/>
    <w:rsid w:val="005A6D3D"/>
    <w:rsid w:val="005A775A"/>
    <w:rsid w:val="005B00EE"/>
    <w:rsid w:val="005B39C0"/>
    <w:rsid w:val="005B39F9"/>
    <w:rsid w:val="005C2D17"/>
    <w:rsid w:val="005C660E"/>
    <w:rsid w:val="005C6D58"/>
    <w:rsid w:val="005D0EE0"/>
    <w:rsid w:val="005D201D"/>
    <w:rsid w:val="005E0BF3"/>
    <w:rsid w:val="005E48C9"/>
    <w:rsid w:val="005E50FF"/>
    <w:rsid w:val="005E65A4"/>
    <w:rsid w:val="005E67B8"/>
    <w:rsid w:val="005F0E56"/>
    <w:rsid w:val="005F3CE5"/>
    <w:rsid w:val="005F7EDA"/>
    <w:rsid w:val="00600BCA"/>
    <w:rsid w:val="00601A25"/>
    <w:rsid w:val="006208EE"/>
    <w:rsid w:val="0062456D"/>
    <w:rsid w:val="006265ED"/>
    <w:rsid w:val="00626939"/>
    <w:rsid w:val="006324FA"/>
    <w:rsid w:val="00632CBC"/>
    <w:rsid w:val="00640255"/>
    <w:rsid w:val="00643C9B"/>
    <w:rsid w:val="006443C6"/>
    <w:rsid w:val="006462C6"/>
    <w:rsid w:val="00652C1D"/>
    <w:rsid w:val="00653427"/>
    <w:rsid w:val="00653E5A"/>
    <w:rsid w:val="0065473E"/>
    <w:rsid w:val="00663B8E"/>
    <w:rsid w:val="00666AFD"/>
    <w:rsid w:val="006737F1"/>
    <w:rsid w:val="00680433"/>
    <w:rsid w:val="00680468"/>
    <w:rsid w:val="00681BE4"/>
    <w:rsid w:val="00691B5C"/>
    <w:rsid w:val="00691FF1"/>
    <w:rsid w:val="0069227E"/>
    <w:rsid w:val="00697BAB"/>
    <w:rsid w:val="006A2DD7"/>
    <w:rsid w:val="006A5A80"/>
    <w:rsid w:val="006B3CF2"/>
    <w:rsid w:val="006B4480"/>
    <w:rsid w:val="006B4937"/>
    <w:rsid w:val="006B4F9F"/>
    <w:rsid w:val="006C1F0B"/>
    <w:rsid w:val="006C3343"/>
    <w:rsid w:val="006C5ED6"/>
    <w:rsid w:val="006C7879"/>
    <w:rsid w:val="006E702C"/>
    <w:rsid w:val="006F2D7A"/>
    <w:rsid w:val="006F36E6"/>
    <w:rsid w:val="00701926"/>
    <w:rsid w:val="00702B79"/>
    <w:rsid w:val="00703966"/>
    <w:rsid w:val="00710B7D"/>
    <w:rsid w:val="007118B4"/>
    <w:rsid w:val="00714039"/>
    <w:rsid w:val="0071696C"/>
    <w:rsid w:val="00720964"/>
    <w:rsid w:val="00722F08"/>
    <w:rsid w:val="00723BB2"/>
    <w:rsid w:val="00724DF1"/>
    <w:rsid w:val="00726AD0"/>
    <w:rsid w:val="00740FD9"/>
    <w:rsid w:val="00742DB6"/>
    <w:rsid w:val="007538B5"/>
    <w:rsid w:val="00760C6E"/>
    <w:rsid w:val="00763CC2"/>
    <w:rsid w:val="00765C41"/>
    <w:rsid w:val="00770C42"/>
    <w:rsid w:val="00772870"/>
    <w:rsid w:val="00777D5A"/>
    <w:rsid w:val="0078316B"/>
    <w:rsid w:val="00790F32"/>
    <w:rsid w:val="00792CFD"/>
    <w:rsid w:val="007A05F3"/>
    <w:rsid w:val="007A0C75"/>
    <w:rsid w:val="007A18BF"/>
    <w:rsid w:val="007A4371"/>
    <w:rsid w:val="007B2688"/>
    <w:rsid w:val="007C1BC3"/>
    <w:rsid w:val="007C2D1F"/>
    <w:rsid w:val="007D0002"/>
    <w:rsid w:val="007D3382"/>
    <w:rsid w:val="007E4211"/>
    <w:rsid w:val="007F5C42"/>
    <w:rsid w:val="00814C91"/>
    <w:rsid w:val="00814D0E"/>
    <w:rsid w:val="00823A02"/>
    <w:rsid w:val="00834E0C"/>
    <w:rsid w:val="00840147"/>
    <w:rsid w:val="00842D2D"/>
    <w:rsid w:val="00850967"/>
    <w:rsid w:val="008530DF"/>
    <w:rsid w:val="00853FF4"/>
    <w:rsid w:val="0085455C"/>
    <w:rsid w:val="008550DF"/>
    <w:rsid w:val="00855BCA"/>
    <w:rsid w:val="00864D89"/>
    <w:rsid w:val="00873796"/>
    <w:rsid w:val="00877F77"/>
    <w:rsid w:val="00883D4B"/>
    <w:rsid w:val="00886535"/>
    <w:rsid w:val="00892F42"/>
    <w:rsid w:val="008A18F6"/>
    <w:rsid w:val="008A2114"/>
    <w:rsid w:val="008A458C"/>
    <w:rsid w:val="008A7720"/>
    <w:rsid w:val="008B33DC"/>
    <w:rsid w:val="008C5297"/>
    <w:rsid w:val="008D2C46"/>
    <w:rsid w:val="008D2EA4"/>
    <w:rsid w:val="008D7466"/>
    <w:rsid w:val="008E023F"/>
    <w:rsid w:val="008E4A8A"/>
    <w:rsid w:val="008E52A6"/>
    <w:rsid w:val="008F1058"/>
    <w:rsid w:val="008F34A7"/>
    <w:rsid w:val="008F5283"/>
    <w:rsid w:val="0090410C"/>
    <w:rsid w:val="00906125"/>
    <w:rsid w:val="00911857"/>
    <w:rsid w:val="0093310B"/>
    <w:rsid w:val="009401CA"/>
    <w:rsid w:val="009402EB"/>
    <w:rsid w:val="0094127E"/>
    <w:rsid w:val="00943810"/>
    <w:rsid w:val="0094464C"/>
    <w:rsid w:val="009460FF"/>
    <w:rsid w:val="00946331"/>
    <w:rsid w:val="00946CE2"/>
    <w:rsid w:val="009510D1"/>
    <w:rsid w:val="0095406E"/>
    <w:rsid w:val="0096699C"/>
    <w:rsid w:val="00967C5D"/>
    <w:rsid w:val="009702EA"/>
    <w:rsid w:val="00971053"/>
    <w:rsid w:val="00972096"/>
    <w:rsid w:val="0097415B"/>
    <w:rsid w:val="0098325E"/>
    <w:rsid w:val="0098337F"/>
    <w:rsid w:val="00986825"/>
    <w:rsid w:val="0099232E"/>
    <w:rsid w:val="0099239C"/>
    <w:rsid w:val="00994227"/>
    <w:rsid w:val="009A60D1"/>
    <w:rsid w:val="009B4990"/>
    <w:rsid w:val="009C0B4B"/>
    <w:rsid w:val="009C4C45"/>
    <w:rsid w:val="009D0E45"/>
    <w:rsid w:val="009D5DB3"/>
    <w:rsid w:val="009E5F6E"/>
    <w:rsid w:val="009F44E8"/>
    <w:rsid w:val="00A129B1"/>
    <w:rsid w:val="00A15EC6"/>
    <w:rsid w:val="00A175F1"/>
    <w:rsid w:val="00A261DF"/>
    <w:rsid w:val="00A318D9"/>
    <w:rsid w:val="00A32F1B"/>
    <w:rsid w:val="00A335F0"/>
    <w:rsid w:val="00A41C04"/>
    <w:rsid w:val="00A4513C"/>
    <w:rsid w:val="00A529BE"/>
    <w:rsid w:val="00A6133D"/>
    <w:rsid w:val="00A648D6"/>
    <w:rsid w:val="00A67EF8"/>
    <w:rsid w:val="00A80866"/>
    <w:rsid w:val="00A83A05"/>
    <w:rsid w:val="00A83AC2"/>
    <w:rsid w:val="00A84A42"/>
    <w:rsid w:val="00AA249D"/>
    <w:rsid w:val="00AA6C9D"/>
    <w:rsid w:val="00AB5F02"/>
    <w:rsid w:val="00AB628C"/>
    <w:rsid w:val="00AC51D0"/>
    <w:rsid w:val="00AC5BA7"/>
    <w:rsid w:val="00AC6C64"/>
    <w:rsid w:val="00AD2C01"/>
    <w:rsid w:val="00AD46C5"/>
    <w:rsid w:val="00AD7BAB"/>
    <w:rsid w:val="00AE4770"/>
    <w:rsid w:val="00AE659E"/>
    <w:rsid w:val="00AE72C5"/>
    <w:rsid w:val="00AF70B3"/>
    <w:rsid w:val="00B00DCA"/>
    <w:rsid w:val="00B0610A"/>
    <w:rsid w:val="00B06665"/>
    <w:rsid w:val="00B1551B"/>
    <w:rsid w:val="00B17521"/>
    <w:rsid w:val="00B2025E"/>
    <w:rsid w:val="00B2273F"/>
    <w:rsid w:val="00B22751"/>
    <w:rsid w:val="00B22C9F"/>
    <w:rsid w:val="00B24B72"/>
    <w:rsid w:val="00B2629B"/>
    <w:rsid w:val="00B32C55"/>
    <w:rsid w:val="00B357FA"/>
    <w:rsid w:val="00B44E8F"/>
    <w:rsid w:val="00B46C06"/>
    <w:rsid w:val="00B544C9"/>
    <w:rsid w:val="00B5605D"/>
    <w:rsid w:val="00B57B2D"/>
    <w:rsid w:val="00B66D65"/>
    <w:rsid w:val="00B71B4C"/>
    <w:rsid w:val="00B80141"/>
    <w:rsid w:val="00B81527"/>
    <w:rsid w:val="00B82C64"/>
    <w:rsid w:val="00B86A51"/>
    <w:rsid w:val="00B874D9"/>
    <w:rsid w:val="00B91C97"/>
    <w:rsid w:val="00B9736B"/>
    <w:rsid w:val="00BA1E17"/>
    <w:rsid w:val="00BA25C1"/>
    <w:rsid w:val="00BA68F0"/>
    <w:rsid w:val="00BB3B9F"/>
    <w:rsid w:val="00BC19B3"/>
    <w:rsid w:val="00BC1D69"/>
    <w:rsid w:val="00BC262C"/>
    <w:rsid w:val="00BC339F"/>
    <w:rsid w:val="00BC5976"/>
    <w:rsid w:val="00BD11AB"/>
    <w:rsid w:val="00BD1AA1"/>
    <w:rsid w:val="00BD3C73"/>
    <w:rsid w:val="00BF294A"/>
    <w:rsid w:val="00BF3017"/>
    <w:rsid w:val="00BF5243"/>
    <w:rsid w:val="00C0444E"/>
    <w:rsid w:val="00C07E35"/>
    <w:rsid w:val="00C16B6D"/>
    <w:rsid w:val="00C33327"/>
    <w:rsid w:val="00C361DB"/>
    <w:rsid w:val="00C36B7B"/>
    <w:rsid w:val="00C371F8"/>
    <w:rsid w:val="00C42C58"/>
    <w:rsid w:val="00C51BD7"/>
    <w:rsid w:val="00C631C9"/>
    <w:rsid w:val="00C65C08"/>
    <w:rsid w:val="00C73E3A"/>
    <w:rsid w:val="00C91C74"/>
    <w:rsid w:val="00C94957"/>
    <w:rsid w:val="00C95632"/>
    <w:rsid w:val="00C963B0"/>
    <w:rsid w:val="00CB4994"/>
    <w:rsid w:val="00CB6393"/>
    <w:rsid w:val="00CC1C25"/>
    <w:rsid w:val="00CC2B33"/>
    <w:rsid w:val="00CE0769"/>
    <w:rsid w:val="00CF4968"/>
    <w:rsid w:val="00CF614E"/>
    <w:rsid w:val="00D06589"/>
    <w:rsid w:val="00D0731F"/>
    <w:rsid w:val="00D13187"/>
    <w:rsid w:val="00D14ACB"/>
    <w:rsid w:val="00D16773"/>
    <w:rsid w:val="00D17432"/>
    <w:rsid w:val="00D20A94"/>
    <w:rsid w:val="00D24A09"/>
    <w:rsid w:val="00D26F3C"/>
    <w:rsid w:val="00D35FA4"/>
    <w:rsid w:val="00D36FF9"/>
    <w:rsid w:val="00D4742E"/>
    <w:rsid w:val="00D560B0"/>
    <w:rsid w:val="00D621C9"/>
    <w:rsid w:val="00D70E69"/>
    <w:rsid w:val="00D7758F"/>
    <w:rsid w:val="00D8121C"/>
    <w:rsid w:val="00D847D5"/>
    <w:rsid w:val="00D911B1"/>
    <w:rsid w:val="00D96AE6"/>
    <w:rsid w:val="00DA1247"/>
    <w:rsid w:val="00DA36BC"/>
    <w:rsid w:val="00DA3F20"/>
    <w:rsid w:val="00DB5484"/>
    <w:rsid w:val="00DC2DA2"/>
    <w:rsid w:val="00DD086C"/>
    <w:rsid w:val="00DD5F46"/>
    <w:rsid w:val="00DD7225"/>
    <w:rsid w:val="00DD7B77"/>
    <w:rsid w:val="00DF0A2F"/>
    <w:rsid w:val="00DF0B45"/>
    <w:rsid w:val="00DF10DE"/>
    <w:rsid w:val="00DF2683"/>
    <w:rsid w:val="00DF406A"/>
    <w:rsid w:val="00DF5EA9"/>
    <w:rsid w:val="00DF6CA9"/>
    <w:rsid w:val="00DF74A3"/>
    <w:rsid w:val="00E0362C"/>
    <w:rsid w:val="00E04D52"/>
    <w:rsid w:val="00E12B23"/>
    <w:rsid w:val="00E14158"/>
    <w:rsid w:val="00E1527C"/>
    <w:rsid w:val="00E16D81"/>
    <w:rsid w:val="00E20C92"/>
    <w:rsid w:val="00E2125C"/>
    <w:rsid w:val="00E25000"/>
    <w:rsid w:val="00E26BA9"/>
    <w:rsid w:val="00E30FBE"/>
    <w:rsid w:val="00E314E9"/>
    <w:rsid w:val="00E34AB6"/>
    <w:rsid w:val="00E3743E"/>
    <w:rsid w:val="00E444D6"/>
    <w:rsid w:val="00E472A5"/>
    <w:rsid w:val="00E51CDD"/>
    <w:rsid w:val="00E526A3"/>
    <w:rsid w:val="00E53CF1"/>
    <w:rsid w:val="00E60365"/>
    <w:rsid w:val="00E63743"/>
    <w:rsid w:val="00E638E1"/>
    <w:rsid w:val="00E720D7"/>
    <w:rsid w:val="00E72D99"/>
    <w:rsid w:val="00E747F9"/>
    <w:rsid w:val="00E82B8C"/>
    <w:rsid w:val="00E9268A"/>
    <w:rsid w:val="00E9404B"/>
    <w:rsid w:val="00E942AE"/>
    <w:rsid w:val="00E948D1"/>
    <w:rsid w:val="00E97F50"/>
    <w:rsid w:val="00EA2A91"/>
    <w:rsid w:val="00EA5375"/>
    <w:rsid w:val="00EB710A"/>
    <w:rsid w:val="00ED053D"/>
    <w:rsid w:val="00ED2079"/>
    <w:rsid w:val="00ED2920"/>
    <w:rsid w:val="00ED56C0"/>
    <w:rsid w:val="00EE46EE"/>
    <w:rsid w:val="00EF44C4"/>
    <w:rsid w:val="00EF5483"/>
    <w:rsid w:val="00F031ED"/>
    <w:rsid w:val="00F04F2C"/>
    <w:rsid w:val="00F11E5B"/>
    <w:rsid w:val="00F23CA7"/>
    <w:rsid w:val="00F26FAB"/>
    <w:rsid w:val="00F274ED"/>
    <w:rsid w:val="00F27C32"/>
    <w:rsid w:val="00F303C3"/>
    <w:rsid w:val="00F337E8"/>
    <w:rsid w:val="00F40CC9"/>
    <w:rsid w:val="00F538C5"/>
    <w:rsid w:val="00F55DDB"/>
    <w:rsid w:val="00F56846"/>
    <w:rsid w:val="00F64D9F"/>
    <w:rsid w:val="00F66994"/>
    <w:rsid w:val="00F839D1"/>
    <w:rsid w:val="00F928BF"/>
    <w:rsid w:val="00F94D51"/>
    <w:rsid w:val="00F95636"/>
    <w:rsid w:val="00F97A1B"/>
    <w:rsid w:val="00FA1382"/>
    <w:rsid w:val="00FA3AC3"/>
    <w:rsid w:val="00FA6414"/>
    <w:rsid w:val="00FA7FBA"/>
    <w:rsid w:val="00FB2356"/>
    <w:rsid w:val="00FB353A"/>
    <w:rsid w:val="00FC120D"/>
    <w:rsid w:val="00FC4255"/>
    <w:rsid w:val="00FC778B"/>
    <w:rsid w:val="00FD09CB"/>
    <w:rsid w:val="00FD1FF0"/>
    <w:rsid w:val="00FD4976"/>
    <w:rsid w:val="00FD4D92"/>
    <w:rsid w:val="00FD5C57"/>
    <w:rsid w:val="00FD6D79"/>
    <w:rsid w:val="00FE1F23"/>
    <w:rsid w:val="00FE2410"/>
    <w:rsid w:val="00FE74D5"/>
    <w:rsid w:val="00FE780E"/>
    <w:rsid w:val="00FF3FCA"/>
    <w:rsid w:val="00FF628D"/>
    <w:rsid w:val="00FF6494"/>
    <w:rsid w:val="00FF64A8"/>
    <w:rsid w:val="06CB1E13"/>
    <w:rsid w:val="0E09DBDC"/>
    <w:rsid w:val="1AB90382"/>
    <w:rsid w:val="21B1CE3D"/>
    <w:rsid w:val="3F7E49B1"/>
    <w:rsid w:val="470A85D9"/>
    <w:rsid w:val="684BE1B6"/>
    <w:rsid w:val="77DF4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379C1"/>
  <w15:chartTrackingRefBased/>
  <w15:docId w15:val="{F80B266A-157A-42FE-BB21-FF0C4CBD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aliases w:val="21,211,2111,21111,2112,212,2121,213,22,221,2211,2212,222,2221,223,23,231,2311,2312,232,2321,233,24,241,2411,2412,242,2421,243,25,251,2511,252,26,261,27,28,A,A.B.C.,H2,H2-Heading 2,Header 2,Header2,Heading B,Heading2,h2,heading2,l2,list 2,list2"/>
    <w:basedOn w:val="Normal"/>
    <w:next w:val="Normal"/>
    <w:link w:val="Heading2Char"/>
    <w:qFormat/>
    <w:rsid w:val="00691B5C"/>
    <w:pPr>
      <w:keepNext/>
      <w:numPr>
        <w:ilvl w:val="1"/>
        <w:numId w:val="5"/>
      </w:numPr>
      <w:spacing w:after="60"/>
      <w:outlineLvl w:val="1"/>
    </w:pPr>
    <w:rPr>
      <w:b/>
      <w:i/>
      <w:sz w:val="24"/>
    </w:rPr>
  </w:style>
  <w:style w:type="paragraph" w:styleId="Heading3">
    <w:name w:val="heading 3"/>
    <w:aliases w:val="(Alt+3),3,3m,C Sub-Sub/Italic,C Sub-Sub/Italic1,GPH Heading 3,H3,H31,H32,Head 31,Head 32,HeadC,Level 1 - 1,Level 1 - 2,Minor,Minor1,Numbered - 3,Para Heading 3,Para Heading 31,Sub-section,Sub2Para,h3,h3 sub heading,h3 sub heading1,h31,subhead"/>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aliases w:val="21 Char,211 Char,2111 Char,21111 Char,2112 Char,212 Char,2121 Char,213 Char,22 Char,221 Char,2211 Char,2212 Char,222 Char,2221 Char,223 Char,23 Char,231 Char,2311 Char,2312 Char,232 Char,2321 Char,233 Char,24 Char,241 Char,2411 Char"/>
    <w:link w:val="Heading2"/>
    <w:rsid w:val="00691B5C"/>
    <w:rPr>
      <w:rFonts w:cs="Times New Roman"/>
      <w:b/>
      <w:i/>
      <w:sz w:val="24"/>
    </w:rPr>
  </w:style>
  <w:style w:type="character" w:customStyle="1" w:styleId="Heading3Char">
    <w:name w:val="Heading 3 Char"/>
    <w:aliases w:val="(Alt+3) Char,3 Char,3m Char,C Sub-Sub/Italic Char,C Sub-Sub/Italic1 Char,GPH Heading 3 Char,H3 Char,H31 Char,H32 Char,Head 31 Char,Head 32 Char,HeadC Char,Level 1 - 1 Char,Level 1 - 2 Char,Minor Char,Minor1 Char,Numbered - 3 Char,h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outlineLvl w:val="4"/>
    </w:pPr>
  </w:style>
  <w:style w:type="paragraph" w:customStyle="1" w:styleId="MRheading60">
    <w:name w:val="M&amp;R heading 6"/>
    <w:basedOn w:val="Normal"/>
    <w:rsid w:val="00691B5C"/>
    <w:pPr>
      <w:numPr>
        <w:ilvl w:val="5"/>
        <w:numId w:val="6"/>
      </w:numPr>
      <w:outlineLvl w:val="5"/>
    </w:pPr>
  </w:style>
  <w:style w:type="paragraph" w:customStyle="1" w:styleId="MRheading70">
    <w:name w:val="M&amp;R heading 7"/>
    <w:basedOn w:val="Normal"/>
    <w:rsid w:val="00691B5C"/>
    <w:pPr>
      <w:numPr>
        <w:ilvl w:val="6"/>
        <w:numId w:val="6"/>
      </w:numPr>
      <w:outlineLvl w:val="6"/>
    </w:pPr>
  </w:style>
  <w:style w:type="paragraph" w:customStyle="1" w:styleId="MRheading80">
    <w:name w:val="M&amp;R heading 8"/>
    <w:basedOn w:val="Normal"/>
    <w:rsid w:val="00691B5C"/>
    <w:pPr>
      <w:numPr>
        <w:ilvl w:val="7"/>
        <w:numId w:val="6"/>
      </w:numPr>
      <w:outlineLvl w:val="7"/>
    </w:pPr>
  </w:style>
  <w:style w:type="paragraph" w:customStyle="1" w:styleId="MRheading90">
    <w:name w:val="M&amp;R heading 9"/>
    <w:basedOn w:val="Normal"/>
    <w:rsid w:val="00691B5C"/>
    <w:pPr>
      <w:numPr>
        <w:ilvl w:val="8"/>
        <w:numId w:val="6"/>
      </w:numPr>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aliases w:val="M&amp;RnoH1"/>
    <w:basedOn w:val="MRLMA1"/>
    <w:uiPriority w:val="14"/>
    <w:qFormat/>
    <w:rsid w:val="00691B5C"/>
    <w:pPr>
      <w:numPr>
        <w:numId w:val="9"/>
      </w:numPr>
    </w:pPr>
  </w:style>
  <w:style w:type="paragraph" w:customStyle="1" w:styleId="MRNoHead2">
    <w:name w:val="M&amp;R No Head 2"/>
    <w:aliases w:val="M&amp;RnoH2"/>
    <w:basedOn w:val="MRNoHead1"/>
    <w:uiPriority w:val="14"/>
    <w:qFormat/>
    <w:rsid w:val="00691B5C"/>
    <w:pPr>
      <w:numPr>
        <w:ilvl w:val="1"/>
      </w:numPr>
    </w:pPr>
  </w:style>
  <w:style w:type="paragraph" w:customStyle="1" w:styleId="MRNoHead3">
    <w:name w:val="M&amp;R No Head 3"/>
    <w:aliases w:val="M&amp;RnoH3"/>
    <w:basedOn w:val="MRNoHead1"/>
    <w:uiPriority w:val="14"/>
    <w:qFormat/>
    <w:rsid w:val="00691B5C"/>
    <w:pPr>
      <w:numPr>
        <w:ilvl w:val="2"/>
      </w:numPr>
    </w:pPr>
  </w:style>
  <w:style w:type="paragraph" w:customStyle="1" w:styleId="MRNoHead4">
    <w:name w:val="M&amp;R No Head 4"/>
    <w:aliases w:val="M&amp;RnoH4"/>
    <w:basedOn w:val="Normal"/>
    <w:uiPriority w:val="14"/>
    <w:rsid w:val="00691B5C"/>
    <w:pPr>
      <w:numPr>
        <w:ilvl w:val="3"/>
        <w:numId w:val="9"/>
      </w:numPr>
    </w:pPr>
  </w:style>
  <w:style w:type="paragraph" w:customStyle="1" w:styleId="MRNoHead5">
    <w:name w:val="M&amp;R No Head 5"/>
    <w:aliases w:val="M&amp;RnoH5"/>
    <w:basedOn w:val="MRNoHead1"/>
    <w:uiPriority w:val="14"/>
    <w:rsid w:val="00691B5C"/>
    <w:pPr>
      <w:numPr>
        <w:ilvl w:val="4"/>
      </w:numPr>
    </w:pPr>
  </w:style>
  <w:style w:type="paragraph" w:customStyle="1" w:styleId="MRNoHead6">
    <w:name w:val="M&amp;R No Head 6"/>
    <w:aliases w:val="M&amp;RnoH6"/>
    <w:basedOn w:val="MRNoHead1"/>
    <w:uiPriority w:val="14"/>
    <w:rsid w:val="00691B5C"/>
    <w:pPr>
      <w:numPr>
        <w:ilvl w:val="5"/>
      </w:numPr>
    </w:pPr>
  </w:style>
  <w:style w:type="paragraph" w:customStyle="1" w:styleId="MRNoHead7">
    <w:name w:val="M&amp;R No Head 7"/>
    <w:aliases w:val="M&amp;RnoH7"/>
    <w:basedOn w:val="MRNoHead1"/>
    <w:uiPriority w:val="14"/>
    <w:rsid w:val="00691B5C"/>
    <w:pPr>
      <w:numPr>
        <w:ilvl w:val="6"/>
      </w:numPr>
    </w:pPr>
  </w:style>
  <w:style w:type="paragraph" w:customStyle="1" w:styleId="MRNoHead8">
    <w:name w:val="M&amp;R No Head 8"/>
    <w:aliases w:val="M&amp;RnoH8"/>
    <w:basedOn w:val="MRNoHead1"/>
    <w:uiPriority w:val="14"/>
    <w:rsid w:val="00691B5C"/>
    <w:pPr>
      <w:numPr>
        <w:ilvl w:val="7"/>
      </w:numPr>
    </w:pPr>
  </w:style>
  <w:style w:type="paragraph" w:customStyle="1" w:styleId="MRNoHead9">
    <w:name w:val="M&amp;R No Head 9"/>
    <w:aliases w:val="M&amp;RnoH9"/>
    <w:basedOn w:val="MRNoHead1"/>
    <w:uiPriority w:val="14"/>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customStyle="1" w:styleId="FootnoteTextChar">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0">
    <w:name w:val="M&amp;R Sched Para_1"/>
    <w:basedOn w:val="Normal"/>
    <w:rsid w:val="00691B5C"/>
    <w:pPr>
      <w:keepNext/>
      <w:keepLines/>
      <w:tabs>
        <w:tab w:val="num" w:pos="720"/>
      </w:tabs>
      <w:ind w:left="720" w:hanging="720"/>
    </w:pPr>
    <w:rPr>
      <w:b/>
      <w:u w:val="single"/>
    </w:rPr>
  </w:style>
  <w:style w:type="paragraph" w:customStyle="1" w:styleId="MRSchedPara20">
    <w:name w:val="M&amp;R Sched Para_2"/>
    <w:basedOn w:val="Normal"/>
    <w:rsid w:val="00691B5C"/>
    <w:pPr>
      <w:tabs>
        <w:tab w:val="num" w:pos="720"/>
      </w:tabs>
      <w:ind w:left="720" w:hanging="720"/>
      <w:outlineLvl w:val="1"/>
    </w:pPr>
  </w:style>
  <w:style w:type="paragraph" w:customStyle="1" w:styleId="MRSchedPara30">
    <w:name w:val="M&amp;R Sched Para_3"/>
    <w:basedOn w:val="Normal"/>
    <w:rsid w:val="00691B5C"/>
    <w:pPr>
      <w:tabs>
        <w:tab w:val="num" w:pos="1800"/>
      </w:tabs>
      <w:ind w:left="1800" w:hanging="1080"/>
      <w:outlineLvl w:val="2"/>
    </w:pPr>
  </w:style>
  <w:style w:type="paragraph" w:customStyle="1" w:styleId="MRSchedPara40">
    <w:name w:val="M&amp;R Sched Para_4"/>
    <w:basedOn w:val="Normal"/>
    <w:rsid w:val="00691B5C"/>
    <w:pPr>
      <w:tabs>
        <w:tab w:val="num" w:pos="2520"/>
      </w:tabs>
      <w:ind w:left="2520" w:hanging="720"/>
      <w:outlineLvl w:val="3"/>
    </w:pPr>
  </w:style>
  <w:style w:type="paragraph" w:customStyle="1" w:styleId="MRSchedPara50">
    <w:name w:val="M&amp;R Sched Para_5"/>
    <w:basedOn w:val="Normal"/>
    <w:rsid w:val="00691B5C"/>
    <w:pPr>
      <w:tabs>
        <w:tab w:val="num" w:pos="3240"/>
      </w:tabs>
      <w:ind w:left="3240" w:hanging="720"/>
      <w:outlineLvl w:val="4"/>
    </w:pPr>
  </w:style>
  <w:style w:type="paragraph" w:customStyle="1" w:styleId="MRSchedPara60">
    <w:name w:val="M&amp;R Sched Para_6"/>
    <w:basedOn w:val="Normal"/>
    <w:rsid w:val="00691B5C"/>
    <w:pPr>
      <w:tabs>
        <w:tab w:val="num" w:pos="3960"/>
      </w:tabs>
      <w:ind w:left="3960" w:hanging="720"/>
      <w:outlineLvl w:val="5"/>
    </w:pPr>
  </w:style>
  <w:style w:type="paragraph" w:customStyle="1" w:styleId="MRSchedPara70">
    <w:name w:val="M&amp;R Sched Para_7"/>
    <w:basedOn w:val="Normal"/>
    <w:rsid w:val="00691B5C"/>
    <w:pPr>
      <w:tabs>
        <w:tab w:val="num" w:pos="4680"/>
      </w:tabs>
      <w:ind w:left="4680" w:hanging="720"/>
      <w:outlineLvl w:val="6"/>
    </w:pPr>
  </w:style>
  <w:style w:type="paragraph" w:customStyle="1" w:styleId="MRSchedPara80">
    <w:name w:val="M&amp;R Sched Para_8"/>
    <w:basedOn w:val="Normal"/>
    <w:rsid w:val="00691B5C"/>
    <w:pPr>
      <w:tabs>
        <w:tab w:val="num" w:pos="5400"/>
      </w:tabs>
      <w:ind w:left="5400" w:hanging="720"/>
      <w:outlineLvl w:val="7"/>
    </w:pPr>
  </w:style>
  <w:style w:type="paragraph" w:customStyle="1" w:styleId="MRSchedPara90">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rsid w:val="00691B5C"/>
    <w:rPr>
      <w:sz w:val="16"/>
      <w:szCs w:val="16"/>
    </w:rPr>
  </w:style>
  <w:style w:type="paragraph" w:styleId="CommentText">
    <w:name w:val="annotation text"/>
    <w:basedOn w:val="Normal"/>
    <w:link w:val="CommentTextChar"/>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styleId="CommentSubject">
    <w:name w:val="annotation subject"/>
    <w:basedOn w:val="CommentText"/>
    <w:next w:val="CommentText"/>
    <w:link w:val="CommentSubjectChar"/>
    <w:rsid w:val="005600D0"/>
    <w:pPr>
      <w:spacing w:before="240" w:line="360" w:lineRule="auto"/>
      <w:jc w:val="both"/>
    </w:pPr>
    <w:rPr>
      <w:rFonts w:ascii="Arial" w:hAnsi="Arial"/>
      <w:b/>
      <w:bCs/>
      <w:lang w:eastAsia="en-GB"/>
    </w:rPr>
  </w:style>
  <w:style w:type="character" w:customStyle="1" w:styleId="CommentSubjectChar">
    <w:name w:val="Comment Subject Char"/>
    <w:link w:val="CommentSubject"/>
    <w:rsid w:val="005600D0"/>
    <w:rPr>
      <w:rFonts w:ascii="Times New Roman" w:hAnsi="Times New Roman" w:cs="Times New Roman"/>
      <w:b/>
      <w:bCs/>
      <w:lang w:eastAsia="en-US"/>
    </w:rPr>
  </w:style>
  <w:style w:type="paragraph" w:customStyle="1" w:styleId="MRHeading1">
    <w:name w:val="M&amp;R Heading 1"/>
    <w:aliases w:val="M&amp;R H1"/>
    <w:basedOn w:val="Normal"/>
    <w:uiPriority w:val="9"/>
    <w:qFormat/>
    <w:rsid w:val="00393DC8"/>
    <w:pPr>
      <w:keepNext/>
      <w:keepLines/>
      <w:numPr>
        <w:numId w:val="24"/>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93DC8"/>
    <w:pPr>
      <w:numPr>
        <w:ilvl w:val="1"/>
        <w:numId w:val="24"/>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93DC8"/>
    <w:pPr>
      <w:numPr>
        <w:ilvl w:val="2"/>
        <w:numId w:val="24"/>
      </w:numPr>
      <w:tabs>
        <w:tab w:val="left" w:pos="1797"/>
      </w:tabs>
      <w:outlineLvl w:val="2"/>
    </w:pPr>
    <w:rPr>
      <w:rFonts w:eastAsia="Calibri"/>
      <w:szCs w:val="22"/>
    </w:rPr>
  </w:style>
  <w:style w:type="paragraph" w:customStyle="1" w:styleId="MRHeading4">
    <w:name w:val="M&amp;R Heading 4"/>
    <w:aliases w:val="M&amp;R H4"/>
    <w:basedOn w:val="Normal"/>
    <w:uiPriority w:val="9"/>
    <w:rsid w:val="00393DC8"/>
    <w:pPr>
      <w:numPr>
        <w:ilvl w:val="3"/>
        <w:numId w:val="24"/>
      </w:numPr>
      <w:tabs>
        <w:tab w:val="left" w:pos="2517"/>
      </w:tabs>
      <w:outlineLvl w:val="3"/>
    </w:pPr>
    <w:rPr>
      <w:rFonts w:eastAsia="Calibri"/>
      <w:szCs w:val="22"/>
    </w:rPr>
  </w:style>
  <w:style w:type="paragraph" w:customStyle="1" w:styleId="MRHeading5">
    <w:name w:val="M&amp;R Heading 5"/>
    <w:aliases w:val="M&amp;R H5"/>
    <w:basedOn w:val="Normal"/>
    <w:uiPriority w:val="9"/>
    <w:rsid w:val="00393DC8"/>
    <w:pPr>
      <w:numPr>
        <w:ilvl w:val="4"/>
        <w:numId w:val="24"/>
      </w:numPr>
      <w:tabs>
        <w:tab w:val="left" w:pos="3238"/>
      </w:tabs>
      <w:outlineLvl w:val="4"/>
    </w:pPr>
    <w:rPr>
      <w:rFonts w:eastAsia="Calibri"/>
      <w:szCs w:val="22"/>
    </w:rPr>
  </w:style>
  <w:style w:type="paragraph" w:customStyle="1" w:styleId="MRHeading6">
    <w:name w:val="M&amp;R Heading 6"/>
    <w:aliases w:val="M&amp;R H6"/>
    <w:basedOn w:val="Normal"/>
    <w:uiPriority w:val="9"/>
    <w:rsid w:val="00393DC8"/>
    <w:pPr>
      <w:numPr>
        <w:ilvl w:val="5"/>
        <w:numId w:val="24"/>
      </w:numPr>
      <w:tabs>
        <w:tab w:val="left" w:pos="3958"/>
      </w:tabs>
      <w:outlineLvl w:val="5"/>
    </w:pPr>
    <w:rPr>
      <w:rFonts w:eastAsia="Calibri"/>
      <w:szCs w:val="22"/>
    </w:rPr>
  </w:style>
  <w:style w:type="paragraph" w:customStyle="1" w:styleId="MRHeading7">
    <w:name w:val="M&amp;R Heading 7"/>
    <w:aliases w:val="M&amp;R H7"/>
    <w:basedOn w:val="Normal"/>
    <w:uiPriority w:val="9"/>
    <w:rsid w:val="00393DC8"/>
    <w:pPr>
      <w:numPr>
        <w:ilvl w:val="6"/>
        <w:numId w:val="24"/>
      </w:numPr>
      <w:tabs>
        <w:tab w:val="left" w:pos="4678"/>
      </w:tabs>
      <w:outlineLvl w:val="6"/>
    </w:pPr>
    <w:rPr>
      <w:rFonts w:eastAsia="Calibri"/>
      <w:szCs w:val="22"/>
    </w:rPr>
  </w:style>
  <w:style w:type="paragraph" w:customStyle="1" w:styleId="MRHeading8">
    <w:name w:val="M&amp;R Heading 8"/>
    <w:aliases w:val="M&amp;R H8"/>
    <w:basedOn w:val="Normal"/>
    <w:uiPriority w:val="9"/>
    <w:rsid w:val="00393DC8"/>
    <w:pPr>
      <w:numPr>
        <w:ilvl w:val="7"/>
        <w:numId w:val="24"/>
      </w:numPr>
      <w:tabs>
        <w:tab w:val="left" w:pos="5398"/>
      </w:tabs>
      <w:outlineLvl w:val="7"/>
    </w:pPr>
    <w:rPr>
      <w:rFonts w:eastAsia="Calibri"/>
      <w:szCs w:val="22"/>
    </w:rPr>
  </w:style>
  <w:style w:type="paragraph" w:customStyle="1" w:styleId="MRHeading9">
    <w:name w:val="M&amp;R Heading 9"/>
    <w:aliases w:val="M&amp;R H9"/>
    <w:basedOn w:val="Normal"/>
    <w:uiPriority w:val="9"/>
    <w:rsid w:val="00393DC8"/>
    <w:pPr>
      <w:numPr>
        <w:ilvl w:val="8"/>
        <w:numId w:val="24"/>
      </w:numPr>
      <w:tabs>
        <w:tab w:val="left" w:pos="6118"/>
      </w:tabs>
      <w:outlineLvl w:val="8"/>
    </w:pPr>
    <w:rPr>
      <w:rFonts w:eastAsia="Calibri"/>
      <w:szCs w:val="22"/>
    </w:rPr>
  </w:style>
  <w:style w:type="numbering" w:customStyle="1" w:styleId="Headings">
    <w:name w:val="Headings"/>
    <w:rsid w:val="00393DC8"/>
    <w:pPr>
      <w:numPr>
        <w:numId w:val="23"/>
      </w:numPr>
    </w:pPr>
  </w:style>
  <w:style w:type="numbering" w:customStyle="1" w:styleId="Headings1">
    <w:name w:val="Headings1"/>
    <w:rsid w:val="00297E66"/>
    <w:pPr>
      <w:numPr>
        <w:numId w:val="11"/>
      </w:numPr>
    </w:pPr>
  </w:style>
  <w:style w:type="paragraph" w:styleId="NormalWeb">
    <w:name w:val="Normal (Web)"/>
    <w:basedOn w:val="Normal"/>
    <w:uiPriority w:val="99"/>
    <w:unhideWhenUsed/>
    <w:rsid w:val="00653427"/>
    <w:pPr>
      <w:spacing w:before="100" w:beforeAutospacing="1" w:after="100" w:afterAutospacing="1" w:line="240" w:lineRule="auto"/>
      <w:jc w:val="left"/>
    </w:pPr>
    <w:rPr>
      <w:rFonts w:ascii="Times New Roman" w:hAnsi="Times New Roman"/>
      <w:sz w:val="24"/>
      <w:szCs w:val="24"/>
    </w:rPr>
  </w:style>
  <w:style w:type="paragraph" w:customStyle="1" w:styleId="Para1">
    <w:name w:val="Para1"/>
    <w:basedOn w:val="Normal"/>
    <w:rsid w:val="00FF628D"/>
    <w:pPr>
      <w:numPr>
        <w:numId w:val="36"/>
      </w:numPr>
      <w:spacing w:before="120" w:line="240" w:lineRule="auto"/>
    </w:pPr>
    <w:rPr>
      <w:rFonts w:ascii="Verdana" w:hAnsi="Verdana"/>
      <w:sz w:val="20"/>
      <w:lang w:eastAsia="en-US"/>
    </w:rPr>
  </w:style>
  <w:style w:type="paragraph" w:customStyle="1" w:styleId="para4">
    <w:name w:val="para4"/>
    <w:basedOn w:val="Normal"/>
    <w:rsid w:val="00FF628D"/>
    <w:pPr>
      <w:numPr>
        <w:ilvl w:val="4"/>
        <w:numId w:val="36"/>
      </w:numPr>
      <w:spacing w:before="0" w:line="240" w:lineRule="auto"/>
    </w:pPr>
    <w:rPr>
      <w:rFonts w:ascii="Verdana" w:hAnsi="Verdana"/>
      <w:sz w:val="20"/>
      <w:lang w:eastAsia="en-US"/>
    </w:rPr>
  </w:style>
  <w:style w:type="character" w:customStyle="1" w:styleId="CrossReference">
    <w:name w:val="Cross Reference"/>
    <w:rsid w:val="00FF628D"/>
    <w:rPr>
      <w:rFonts w:ascii="Arial" w:hAnsi="Arial"/>
      <w:b/>
      <w:color w:val="auto"/>
      <w:sz w:val="24"/>
      <w:u w:val="none"/>
    </w:rPr>
  </w:style>
  <w:style w:type="character" w:customStyle="1" w:styleId="UnresolvedMention1">
    <w:name w:val="Unresolved Mention1"/>
    <w:uiPriority w:val="99"/>
    <w:semiHidden/>
    <w:unhideWhenUsed/>
    <w:rsid w:val="00332E83"/>
    <w:rPr>
      <w:color w:val="605E5C"/>
      <w:shd w:val="clear" w:color="auto" w:fill="E1DFDD"/>
    </w:rPr>
  </w:style>
  <w:style w:type="paragraph" w:styleId="Revision">
    <w:name w:val="Revision"/>
    <w:hidden/>
    <w:uiPriority w:val="99"/>
    <w:semiHidden/>
    <w:rsid w:val="00012FCB"/>
    <w:rPr>
      <w:rFonts w:cs="Times New Roman"/>
      <w:sz w:val="22"/>
    </w:rPr>
  </w:style>
  <w:style w:type="paragraph" w:styleId="ListParagraph">
    <w:name w:val="List Paragraph"/>
    <w:basedOn w:val="Normal"/>
    <w:uiPriority w:val="99"/>
    <w:qFormat/>
    <w:rsid w:val="00281673"/>
    <w:pPr>
      <w:spacing w:before="0" w:line="240" w:lineRule="auto"/>
      <w:ind w:left="720"/>
      <w:jc w:val="left"/>
    </w:pPr>
    <w:rPr>
      <w:rFonts w:ascii="Calibri" w:eastAsia="Calibri" w:hAnsi="Calibri"/>
      <w:szCs w:val="22"/>
      <w:lang w:eastAsia="en-US"/>
    </w:rPr>
  </w:style>
  <w:style w:type="paragraph" w:customStyle="1" w:styleId="MRSchedPara1">
    <w:name w:val="M&amp;R Sched Para 1"/>
    <w:aliases w:val="M&amp;RscP1"/>
    <w:basedOn w:val="Normal"/>
    <w:uiPriority w:val="34"/>
    <w:qFormat/>
    <w:rsid w:val="00242762"/>
    <w:pPr>
      <w:keepNext/>
      <w:keepLines/>
      <w:numPr>
        <w:numId w:val="41"/>
      </w:numPr>
      <w:outlineLvl w:val="0"/>
    </w:pPr>
    <w:rPr>
      <w:rFonts w:eastAsia="Calibri"/>
      <w:b/>
      <w:szCs w:val="22"/>
      <w:u w:val="single"/>
    </w:rPr>
  </w:style>
  <w:style w:type="paragraph" w:customStyle="1" w:styleId="MRSchedPara2">
    <w:name w:val="M&amp;R Sched Para 2"/>
    <w:aliases w:val="M&amp;RscP2"/>
    <w:basedOn w:val="Normal"/>
    <w:uiPriority w:val="34"/>
    <w:qFormat/>
    <w:rsid w:val="00242762"/>
    <w:pPr>
      <w:numPr>
        <w:ilvl w:val="1"/>
        <w:numId w:val="41"/>
      </w:numPr>
      <w:outlineLvl w:val="1"/>
    </w:pPr>
    <w:rPr>
      <w:rFonts w:eastAsia="Calibri"/>
      <w:szCs w:val="22"/>
    </w:rPr>
  </w:style>
  <w:style w:type="paragraph" w:customStyle="1" w:styleId="MRSchedPara3">
    <w:name w:val="M&amp;R Sched Para 3"/>
    <w:aliases w:val="M&amp;RscP3"/>
    <w:basedOn w:val="Normal"/>
    <w:uiPriority w:val="34"/>
    <w:qFormat/>
    <w:rsid w:val="00242762"/>
    <w:pPr>
      <w:numPr>
        <w:ilvl w:val="2"/>
        <w:numId w:val="41"/>
      </w:numPr>
      <w:tabs>
        <w:tab w:val="left" w:pos="1797"/>
      </w:tabs>
      <w:outlineLvl w:val="2"/>
    </w:pPr>
    <w:rPr>
      <w:rFonts w:eastAsia="Calibri"/>
      <w:szCs w:val="22"/>
    </w:rPr>
  </w:style>
  <w:style w:type="paragraph" w:customStyle="1" w:styleId="MRSchedPara4">
    <w:name w:val="M&amp;R Sched Para 4"/>
    <w:aliases w:val="M&amp;RscP4"/>
    <w:basedOn w:val="Normal"/>
    <w:uiPriority w:val="34"/>
    <w:rsid w:val="00242762"/>
    <w:pPr>
      <w:numPr>
        <w:ilvl w:val="3"/>
        <w:numId w:val="41"/>
      </w:numPr>
      <w:outlineLvl w:val="3"/>
    </w:pPr>
    <w:rPr>
      <w:rFonts w:eastAsia="Calibri"/>
      <w:szCs w:val="22"/>
    </w:rPr>
  </w:style>
  <w:style w:type="paragraph" w:customStyle="1" w:styleId="MRSchedPara5">
    <w:name w:val="M&amp;R Sched Para 5"/>
    <w:aliases w:val="M&amp;RscP5"/>
    <w:basedOn w:val="Normal"/>
    <w:uiPriority w:val="34"/>
    <w:rsid w:val="00242762"/>
    <w:pPr>
      <w:numPr>
        <w:ilvl w:val="4"/>
        <w:numId w:val="41"/>
      </w:numPr>
      <w:outlineLvl w:val="4"/>
    </w:pPr>
    <w:rPr>
      <w:rFonts w:eastAsia="Calibri"/>
      <w:szCs w:val="22"/>
    </w:rPr>
  </w:style>
  <w:style w:type="paragraph" w:customStyle="1" w:styleId="MRSchedPara6">
    <w:name w:val="M&amp;R Sched Para 6"/>
    <w:aliases w:val="M&amp;RscP6"/>
    <w:basedOn w:val="Normal"/>
    <w:uiPriority w:val="34"/>
    <w:rsid w:val="00242762"/>
    <w:pPr>
      <w:numPr>
        <w:ilvl w:val="5"/>
        <w:numId w:val="41"/>
      </w:numPr>
      <w:outlineLvl w:val="5"/>
    </w:pPr>
    <w:rPr>
      <w:rFonts w:eastAsia="Calibri"/>
      <w:szCs w:val="22"/>
    </w:rPr>
  </w:style>
  <w:style w:type="paragraph" w:customStyle="1" w:styleId="MRSchedPara7">
    <w:name w:val="M&amp;R Sched Para 7"/>
    <w:aliases w:val="M&amp;RscP7"/>
    <w:basedOn w:val="Normal"/>
    <w:uiPriority w:val="34"/>
    <w:rsid w:val="00242762"/>
    <w:pPr>
      <w:numPr>
        <w:ilvl w:val="6"/>
        <w:numId w:val="41"/>
      </w:numPr>
      <w:outlineLvl w:val="6"/>
    </w:pPr>
    <w:rPr>
      <w:rFonts w:eastAsia="Calibri"/>
      <w:szCs w:val="22"/>
    </w:rPr>
  </w:style>
  <w:style w:type="paragraph" w:customStyle="1" w:styleId="MRSchedPara8">
    <w:name w:val="M&amp;R Sched Para 8"/>
    <w:aliases w:val="M&amp;RscP8"/>
    <w:basedOn w:val="Normal"/>
    <w:uiPriority w:val="34"/>
    <w:rsid w:val="00242762"/>
    <w:pPr>
      <w:numPr>
        <w:ilvl w:val="7"/>
        <w:numId w:val="41"/>
      </w:numPr>
      <w:outlineLvl w:val="7"/>
    </w:pPr>
    <w:rPr>
      <w:rFonts w:eastAsia="Calibri"/>
      <w:szCs w:val="22"/>
    </w:rPr>
  </w:style>
  <w:style w:type="paragraph" w:customStyle="1" w:styleId="MRSchedPara9">
    <w:name w:val="M&amp;R Sched Para 9"/>
    <w:aliases w:val="M&amp;RscP9"/>
    <w:basedOn w:val="Normal"/>
    <w:uiPriority w:val="34"/>
    <w:rsid w:val="00242762"/>
    <w:pPr>
      <w:numPr>
        <w:ilvl w:val="8"/>
        <w:numId w:val="41"/>
      </w:numPr>
      <w:tabs>
        <w:tab w:val="left" w:pos="6118"/>
      </w:tabs>
      <w:outlineLvl w:val="8"/>
    </w:pPr>
    <w:rPr>
      <w:rFonts w:eastAsia="Calibri"/>
      <w:szCs w:val="22"/>
    </w:rPr>
  </w:style>
  <w:style w:type="numbering" w:customStyle="1" w:styleId="SchedParas">
    <w:name w:val="Sched Paras"/>
    <w:rsid w:val="00242762"/>
    <w:pPr>
      <w:numPr>
        <w:numId w:val="41"/>
      </w:numPr>
    </w:pPr>
  </w:style>
  <w:style w:type="numbering" w:customStyle="1" w:styleId="NoHead">
    <w:name w:val="No Head"/>
    <w:rsid w:val="00242762"/>
    <w:pPr>
      <w:numPr>
        <w:numId w:val="40"/>
      </w:numPr>
    </w:pPr>
  </w:style>
  <w:style w:type="paragraph" w:customStyle="1" w:styleId="MRDefinitions1">
    <w:name w:val="M&amp;R Definitions 1"/>
    <w:aliases w:val="M&amp;Rdef1"/>
    <w:basedOn w:val="Normal"/>
    <w:uiPriority w:val="24"/>
    <w:qFormat/>
    <w:rsid w:val="00242762"/>
    <w:pPr>
      <w:numPr>
        <w:numId w:val="44"/>
      </w:numPr>
    </w:pPr>
    <w:rPr>
      <w:rFonts w:eastAsia="Calibri" w:cs="Arial"/>
      <w:szCs w:val="22"/>
    </w:rPr>
  </w:style>
  <w:style w:type="paragraph" w:customStyle="1" w:styleId="MRDefinitions2">
    <w:name w:val="M&amp;R Definitions 2"/>
    <w:aliases w:val="M&amp;Rdef2"/>
    <w:basedOn w:val="Normal"/>
    <w:uiPriority w:val="24"/>
    <w:qFormat/>
    <w:rsid w:val="00242762"/>
    <w:pPr>
      <w:numPr>
        <w:ilvl w:val="1"/>
        <w:numId w:val="44"/>
      </w:numPr>
      <w:tabs>
        <w:tab w:val="left" w:pos="1440"/>
      </w:tabs>
    </w:pPr>
    <w:rPr>
      <w:rFonts w:eastAsia="Calibri"/>
      <w:szCs w:val="22"/>
    </w:rPr>
  </w:style>
  <w:style w:type="paragraph" w:customStyle="1" w:styleId="MRDefinitions3">
    <w:name w:val="M&amp;R Definitions 3"/>
    <w:aliases w:val="M&amp;Rdef3"/>
    <w:basedOn w:val="Normal"/>
    <w:uiPriority w:val="24"/>
    <w:qFormat/>
    <w:rsid w:val="00242762"/>
    <w:pPr>
      <w:numPr>
        <w:ilvl w:val="2"/>
        <w:numId w:val="44"/>
      </w:numPr>
      <w:tabs>
        <w:tab w:val="left" w:pos="2160"/>
      </w:tabs>
    </w:pPr>
    <w:rPr>
      <w:rFonts w:eastAsia="Calibri"/>
      <w:szCs w:val="22"/>
    </w:rPr>
  </w:style>
  <w:style w:type="paragraph" w:customStyle="1" w:styleId="MRDefinitions4">
    <w:name w:val="M&amp;R Definitions 4"/>
    <w:aliases w:val="M&amp;Rdef4"/>
    <w:basedOn w:val="Normal"/>
    <w:uiPriority w:val="24"/>
    <w:rsid w:val="00242762"/>
    <w:pPr>
      <w:numPr>
        <w:ilvl w:val="3"/>
        <w:numId w:val="44"/>
      </w:numPr>
      <w:tabs>
        <w:tab w:val="left" w:pos="2880"/>
      </w:tabs>
    </w:pPr>
    <w:rPr>
      <w:rFonts w:eastAsia="Calibri"/>
      <w:szCs w:val="22"/>
    </w:rPr>
  </w:style>
  <w:style w:type="paragraph" w:customStyle="1" w:styleId="MRDefinitions5">
    <w:name w:val="M&amp;R Definitions 5"/>
    <w:aliases w:val="M&amp;Rdef5"/>
    <w:basedOn w:val="Normal"/>
    <w:uiPriority w:val="24"/>
    <w:rsid w:val="00242762"/>
    <w:pPr>
      <w:numPr>
        <w:ilvl w:val="4"/>
        <w:numId w:val="44"/>
      </w:numPr>
      <w:tabs>
        <w:tab w:val="left" w:pos="3600"/>
      </w:tabs>
    </w:pPr>
    <w:rPr>
      <w:rFonts w:eastAsia="Calibri"/>
      <w:szCs w:val="22"/>
    </w:rPr>
  </w:style>
  <w:style w:type="paragraph" w:customStyle="1" w:styleId="MRPARTS0">
    <w:name w:val="M&amp;R PARTS"/>
    <w:basedOn w:val="Normal"/>
    <w:next w:val="Normal"/>
    <w:uiPriority w:val="41"/>
    <w:qFormat/>
    <w:rsid w:val="00242762"/>
    <w:pPr>
      <w:numPr>
        <w:numId w:val="46"/>
      </w:numPr>
    </w:pPr>
    <w:rPr>
      <w:rFonts w:eastAsia="Calibri"/>
      <w:b/>
      <w:caps/>
      <w:szCs w:val="22"/>
    </w:rPr>
  </w:style>
  <w:style w:type="numbering" w:customStyle="1" w:styleId="PARTS">
    <w:name w:val="PARTS"/>
    <w:rsid w:val="00242762"/>
    <w:pPr>
      <w:numPr>
        <w:numId w:val="46"/>
      </w:numPr>
    </w:pPr>
  </w:style>
  <w:style w:type="paragraph" w:customStyle="1" w:styleId="Body">
    <w:name w:val="Body"/>
    <w:basedOn w:val="Normal"/>
    <w:link w:val="BodyChar"/>
    <w:qFormat/>
    <w:rsid w:val="00231A79"/>
    <w:pPr>
      <w:adjustRightInd w:val="0"/>
      <w:spacing w:before="0" w:after="240" w:line="240" w:lineRule="auto"/>
    </w:pPr>
    <w:rPr>
      <w:rFonts w:eastAsia="Arial" w:cs="Arial"/>
      <w:sz w:val="20"/>
    </w:rPr>
  </w:style>
  <w:style w:type="paragraph" w:customStyle="1" w:styleId="Point0number">
    <w:name w:val="Point 0 (number)"/>
    <w:basedOn w:val="Normal"/>
    <w:rsid w:val="00231A79"/>
    <w:pPr>
      <w:numPr>
        <w:numId w:val="50"/>
      </w:numPr>
      <w:tabs>
        <w:tab w:val="clear" w:pos="850"/>
        <w:tab w:val="num" w:pos="720"/>
      </w:tabs>
      <w:spacing w:before="120" w:after="120" w:line="240" w:lineRule="auto"/>
      <w:ind w:left="720" w:hanging="720"/>
      <w:jc w:val="left"/>
    </w:pPr>
    <w:rPr>
      <w:rFonts w:ascii="Times New Roman" w:eastAsia="Calibri" w:hAnsi="Times New Roman"/>
      <w:sz w:val="24"/>
      <w:szCs w:val="22"/>
      <w:lang w:eastAsia="en-US"/>
    </w:rPr>
  </w:style>
  <w:style w:type="paragraph" w:customStyle="1" w:styleId="Point1number">
    <w:name w:val="Point 1 (number)"/>
    <w:basedOn w:val="Normal"/>
    <w:rsid w:val="00231A79"/>
    <w:pPr>
      <w:numPr>
        <w:ilvl w:val="2"/>
        <w:numId w:val="50"/>
      </w:numPr>
      <w:tabs>
        <w:tab w:val="clear" w:pos="1417"/>
        <w:tab w:val="num" w:pos="1800"/>
      </w:tabs>
      <w:spacing w:before="120" w:after="120" w:line="240" w:lineRule="auto"/>
      <w:ind w:left="1800" w:hanging="1080"/>
      <w:jc w:val="left"/>
    </w:pPr>
    <w:rPr>
      <w:rFonts w:ascii="Times New Roman" w:eastAsia="Calibri" w:hAnsi="Times New Roman"/>
      <w:sz w:val="24"/>
      <w:szCs w:val="22"/>
      <w:lang w:eastAsia="en-US"/>
    </w:rPr>
  </w:style>
  <w:style w:type="paragraph" w:customStyle="1" w:styleId="Point2number">
    <w:name w:val="Point 2 (number)"/>
    <w:basedOn w:val="Normal"/>
    <w:rsid w:val="00231A79"/>
    <w:pPr>
      <w:numPr>
        <w:ilvl w:val="4"/>
        <w:numId w:val="50"/>
      </w:numPr>
      <w:tabs>
        <w:tab w:val="clear" w:pos="1984"/>
        <w:tab w:val="num" w:pos="3240"/>
      </w:tabs>
      <w:spacing w:before="120" w:after="120" w:line="240" w:lineRule="auto"/>
      <w:ind w:left="3240" w:hanging="720"/>
      <w:jc w:val="left"/>
    </w:pPr>
    <w:rPr>
      <w:rFonts w:ascii="Times New Roman" w:eastAsia="Calibri" w:hAnsi="Times New Roman"/>
      <w:sz w:val="24"/>
      <w:szCs w:val="22"/>
      <w:lang w:eastAsia="en-US"/>
    </w:rPr>
  </w:style>
  <w:style w:type="paragraph" w:customStyle="1" w:styleId="Point3number">
    <w:name w:val="Point 3 (number)"/>
    <w:basedOn w:val="Normal"/>
    <w:rsid w:val="00231A79"/>
    <w:pPr>
      <w:numPr>
        <w:ilvl w:val="6"/>
        <w:numId w:val="50"/>
      </w:numPr>
      <w:tabs>
        <w:tab w:val="clear" w:pos="2551"/>
        <w:tab w:val="num" w:pos="4680"/>
      </w:tabs>
      <w:spacing w:before="120" w:after="120" w:line="240" w:lineRule="auto"/>
      <w:ind w:left="4680" w:hanging="720"/>
      <w:jc w:val="left"/>
    </w:pPr>
    <w:rPr>
      <w:rFonts w:ascii="Times New Roman" w:eastAsia="Calibri" w:hAnsi="Times New Roman"/>
      <w:sz w:val="24"/>
      <w:szCs w:val="22"/>
      <w:lang w:eastAsia="en-US"/>
    </w:rPr>
  </w:style>
  <w:style w:type="paragraph" w:customStyle="1" w:styleId="Point0letter">
    <w:name w:val="Point 0 (letter)"/>
    <w:basedOn w:val="Normal"/>
    <w:rsid w:val="00231A79"/>
    <w:pPr>
      <w:numPr>
        <w:ilvl w:val="1"/>
        <w:numId w:val="50"/>
      </w:numPr>
      <w:tabs>
        <w:tab w:val="clear" w:pos="850"/>
        <w:tab w:val="num" w:pos="720"/>
      </w:tabs>
      <w:spacing w:before="120" w:after="120" w:line="240" w:lineRule="auto"/>
      <w:ind w:left="720" w:hanging="720"/>
      <w:jc w:val="left"/>
    </w:pPr>
    <w:rPr>
      <w:rFonts w:ascii="Times New Roman" w:eastAsia="Calibri" w:hAnsi="Times New Roman"/>
      <w:sz w:val="24"/>
      <w:szCs w:val="22"/>
      <w:lang w:eastAsia="en-US"/>
    </w:rPr>
  </w:style>
  <w:style w:type="paragraph" w:customStyle="1" w:styleId="Point2letter">
    <w:name w:val="Point 2 (letter)"/>
    <w:basedOn w:val="Normal"/>
    <w:rsid w:val="00231A79"/>
    <w:pPr>
      <w:numPr>
        <w:ilvl w:val="5"/>
        <w:numId w:val="50"/>
      </w:numPr>
      <w:tabs>
        <w:tab w:val="clear" w:pos="1984"/>
        <w:tab w:val="num" w:pos="3960"/>
      </w:tabs>
      <w:spacing w:before="120" w:after="120" w:line="240" w:lineRule="auto"/>
      <w:ind w:left="3960" w:hanging="720"/>
      <w:jc w:val="left"/>
    </w:pPr>
    <w:rPr>
      <w:rFonts w:ascii="Times New Roman" w:eastAsia="Calibri" w:hAnsi="Times New Roman"/>
      <w:sz w:val="24"/>
      <w:szCs w:val="22"/>
      <w:lang w:eastAsia="en-US"/>
    </w:rPr>
  </w:style>
  <w:style w:type="paragraph" w:customStyle="1" w:styleId="Point3letter">
    <w:name w:val="Point 3 (letter)"/>
    <w:basedOn w:val="Normal"/>
    <w:rsid w:val="00231A79"/>
    <w:pPr>
      <w:numPr>
        <w:ilvl w:val="7"/>
        <w:numId w:val="50"/>
      </w:numPr>
      <w:tabs>
        <w:tab w:val="clear" w:pos="2551"/>
        <w:tab w:val="num" w:pos="5400"/>
      </w:tabs>
      <w:spacing w:before="120" w:after="120" w:line="240" w:lineRule="auto"/>
      <w:ind w:left="5400" w:hanging="720"/>
      <w:jc w:val="left"/>
    </w:pPr>
    <w:rPr>
      <w:rFonts w:ascii="Times New Roman" w:eastAsia="Calibri" w:hAnsi="Times New Roman"/>
      <w:sz w:val="24"/>
      <w:szCs w:val="22"/>
      <w:lang w:eastAsia="en-US"/>
    </w:rPr>
  </w:style>
  <w:style w:type="paragraph" w:customStyle="1" w:styleId="Point4letter">
    <w:name w:val="Point 4 (letter)"/>
    <w:basedOn w:val="Normal"/>
    <w:rsid w:val="00231A79"/>
    <w:pPr>
      <w:numPr>
        <w:ilvl w:val="8"/>
        <w:numId w:val="50"/>
      </w:numPr>
      <w:tabs>
        <w:tab w:val="clear" w:pos="3118"/>
        <w:tab w:val="num" w:pos="6120"/>
      </w:tabs>
      <w:spacing w:before="120" w:after="120" w:line="240" w:lineRule="auto"/>
      <w:ind w:left="6120" w:hanging="720"/>
      <w:jc w:val="left"/>
    </w:pPr>
    <w:rPr>
      <w:rFonts w:ascii="Times New Roman" w:eastAsia="Calibri" w:hAnsi="Times New Roman"/>
      <w:sz w:val="24"/>
      <w:szCs w:val="22"/>
      <w:lang w:eastAsia="en-US"/>
    </w:rPr>
  </w:style>
  <w:style w:type="character" w:customStyle="1" w:styleId="BodyChar">
    <w:name w:val="Body Char"/>
    <w:link w:val="Body"/>
    <w:locked/>
    <w:rsid w:val="00231A79"/>
    <w:rPr>
      <w:rFonts w:eastAsia="Arial"/>
    </w:rPr>
  </w:style>
  <w:style w:type="paragraph" w:customStyle="1" w:styleId="Bodyindent">
    <w:name w:val="Body indent"/>
    <w:basedOn w:val="Body"/>
    <w:link w:val="BodyindentChar"/>
    <w:qFormat/>
    <w:rsid w:val="00231A79"/>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231A79"/>
    <w:rPr>
      <w:rFonts w:ascii="Verdana" w:hAnsi="Verdana" w:cs="Times New Roman"/>
      <w:szCs w:val="18"/>
      <w:lang w:eastAsia="zh-CN"/>
    </w:rPr>
  </w:style>
  <w:style w:type="paragraph" w:customStyle="1" w:styleId="NormalNumbered">
    <w:name w:val="Normal Numbered"/>
    <w:basedOn w:val="Normal"/>
    <w:link w:val="NormalNumberedChar"/>
    <w:qFormat/>
    <w:rsid w:val="00231A79"/>
    <w:pPr>
      <w:numPr>
        <w:numId w:val="71"/>
      </w:numPr>
      <w:spacing w:before="0" w:after="200" w:line="276" w:lineRule="auto"/>
      <w:ind w:left="454" w:hanging="454"/>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231A79"/>
    <w:rPr>
      <w:rFonts w:ascii="Verdana" w:eastAsia="Verdana" w:hAnsi="Verdana" w:cs="Verdana"/>
      <w:color w:val="000000"/>
      <w:sz w:val="22"/>
      <w:szCs w:val="22"/>
      <w:lang w:eastAsia="en-US"/>
    </w:rPr>
  </w:style>
  <w:style w:type="paragraph" w:customStyle="1" w:styleId="Definition3">
    <w:name w:val="Definition 3"/>
    <w:basedOn w:val="BodyText"/>
    <w:rsid w:val="000E286F"/>
    <w:pPr>
      <w:numPr>
        <w:ilvl w:val="3"/>
        <w:numId w:val="78"/>
      </w:numPr>
      <w:spacing w:before="60" w:after="160" w:line="276" w:lineRule="auto"/>
      <w:jc w:val="left"/>
    </w:pPr>
    <w:rPr>
      <w:rFonts w:ascii="British Council Sans" w:hAnsi="British Council Sans"/>
      <w:sz w:val="24"/>
    </w:rPr>
  </w:style>
  <w:style w:type="paragraph" w:customStyle="1" w:styleId="Definition4">
    <w:name w:val="Definition 4"/>
    <w:basedOn w:val="BodyText"/>
    <w:rsid w:val="000E286F"/>
    <w:pPr>
      <w:numPr>
        <w:ilvl w:val="4"/>
        <w:numId w:val="78"/>
      </w:numPr>
      <w:spacing w:before="60" w:after="160" w:line="276" w:lineRule="auto"/>
      <w:jc w:val="left"/>
    </w:pPr>
    <w:rPr>
      <w:rFonts w:ascii="British Council Sans" w:hAnsi="British Council Sans"/>
      <w:sz w:val="24"/>
    </w:rPr>
  </w:style>
  <w:style w:type="paragraph" w:customStyle="1" w:styleId="Definition">
    <w:name w:val="Definition"/>
    <w:basedOn w:val="Normal"/>
    <w:rsid w:val="000E286F"/>
    <w:pPr>
      <w:numPr>
        <w:numId w:val="78"/>
      </w:numPr>
      <w:spacing w:before="60" w:after="160" w:line="276" w:lineRule="auto"/>
      <w:jc w:val="left"/>
    </w:pPr>
    <w:rPr>
      <w:rFonts w:ascii="British Council Sans" w:hAnsi="British Council Sans"/>
      <w:sz w:val="24"/>
      <w:lang w:eastAsia="en-US"/>
    </w:rPr>
  </w:style>
  <w:style w:type="paragraph" w:customStyle="1" w:styleId="Definition1">
    <w:name w:val="Definition 1"/>
    <w:basedOn w:val="BodyText"/>
    <w:rsid w:val="000E286F"/>
    <w:pPr>
      <w:numPr>
        <w:ilvl w:val="1"/>
        <w:numId w:val="78"/>
      </w:numPr>
      <w:spacing w:before="60" w:after="160" w:line="276" w:lineRule="auto"/>
      <w:jc w:val="left"/>
    </w:pPr>
    <w:rPr>
      <w:rFonts w:ascii="British Council Sans" w:hAnsi="British Council Sans"/>
      <w:sz w:val="24"/>
    </w:rPr>
  </w:style>
  <w:style w:type="paragraph" w:customStyle="1" w:styleId="Definition2">
    <w:name w:val="Definition 2"/>
    <w:basedOn w:val="BodyText"/>
    <w:rsid w:val="000E286F"/>
    <w:pPr>
      <w:numPr>
        <w:ilvl w:val="2"/>
        <w:numId w:val="78"/>
      </w:numPr>
      <w:spacing w:before="60" w:after="160" w:line="276" w:lineRule="auto"/>
      <w:jc w:val="left"/>
    </w:pPr>
    <w:rPr>
      <w:rFonts w:ascii="British Council Sans" w:hAnsi="British Council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24">
      <w:bodyDiv w:val="1"/>
      <w:marLeft w:val="0"/>
      <w:marRight w:val="0"/>
      <w:marTop w:val="0"/>
      <w:marBottom w:val="0"/>
      <w:divBdr>
        <w:top w:val="none" w:sz="0" w:space="0" w:color="auto"/>
        <w:left w:val="none" w:sz="0" w:space="0" w:color="auto"/>
        <w:bottom w:val="none" w:sz="0" w:space="0" w:color="auto"/>
        <w:right w:val="none" w:sz="0" w:space="0" w:color="auto"/>
      </w:divBdr>
    </w:div>
    <w:div w:id="17510636">
      <w:bodyDiv w:val="1"/>
      <w:marLeft w:val="0"/>
      <w:marRight w:val="0"/>
      <w:marTop w:val="0"/>
      <w:marBottom w:val="0"/>
      <w:divBdr>
        <w:top w:val="none" w:sz="0" w:space="0" w:color="auto"/>
        <w:left w:val="none" w:sz="0" w:space="0" w:color="auto"/>
        <w:bottom w:val="none" w:sz="0" w:space="0" w:color="auto"/>
        <w:right w:val="none" w:sz="0" w:space="0" w:color="auto"/>
      </w:divBdr>
    </w:div>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520315644">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75584162">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980110623">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22986575">
      <w:bodyDiv w:val="1"/>
      <w:marLeft w:val="0"/>
      <w:marRight w:val="0"/>
      <w:marTop w:val="0"/>
      <w:marBottom w:val="0"/>
      <w:divBdr>
        <w:top w:val="none" w:sz="0" w:space="0" w:color="auto"/>
        <w:left w:val="none" w:sz="0" w:space="0" w:color="auto"/>
        <w:bottom w:val="none" w:sz="0" w:space="0" w:color="auto"/>
        <w:right w:val="none" w:sz="0" w:space="0" w:color="auto"/>
      </w:divBdr>
    </w:div>
    <w:div w:id="1890142226">
      <w:bodyDiv w:val="1"/>
      <w:marLeft w:val="0"/>
      <w:marRight w:val="0"/>
      <w:marTop w:val="0"/>
      <w:marBottom w:val="0"/>
      <w:divBdr>
        <w:top w:val="none" w:sz="0" w:space="0" w:color="auto"/>
        <w:left w:val="none" w:sz="0" w:space="0" w:color="auto"/>
        <w:bottom w:val="none" w:sz="0" w:space="0" w:color="auto"/>
        <w:right w:val="none" w:sz="0" w:space="0" w:color="auto"/>
      </w:divBdr>
    </w:div>
    <w:div w:id="2014722730">
      <w:bodyDiv w:val="1"/>
      <w:marLeft w:val="0"/>
      <w:marRight w:val="0"/>
      <w:marTop w:val="0"/>
      <w:marBottom w:val="0"/>
      <w:divBdr>
        <w:top w:val="none" w:sz="0" w:space="0" w:color="auto"/>
        <w:left w:val="none" w:sz="0" w:space="0" w:color="auto"/>
        <w:bottom w:val="none" w:sz="0" w:space="0" w:color="auto"/>
        <w:right w:val="none" w:sz="0" w:space="0" w:color="auto"/>
      </w:divBdr>
    </w:div>
    <w:div w:id="21399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new/about-us/jobs/folder_jobs/register-as-a-consultant/policies-for-consultants-and-associat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6a647-0d63-45bd-a008-f261f32e0bb2" xsi:nil="true"/>
    <lcf76f155ced4ddcb4097134ff3c332f xmlns="5940851b-7539-4180-aed6-a1d2ad0812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F0F1090D8DF6408064C901FC40FA49" ma:contentTypeVersion="18" ma:contentTypeDescription="Create a new document." ma:contentTypeScope="" ma:versionID="d65a9d64c4da94d695124179311b52d5">
  <xsd:schema xmlns:xsd="http://www.w3.org/2001/XMLSchema" xmlns:xs="http://www.w3.org/2001/XMLSchema" xmlns:p="http://schemas.microsoft.com/office/2006/metadata/properties" xmlns:ns2="5940851b-7539-4180-aed6-a1d2ad0812a8" xmlns:ns3="5ce6a647-0d63-45bd-a008-f261f32e0bb2" targetNamespace="http://schemas.microsoft.com/office/2006/metadata/properties" ma:root="true" ma:fieldsID="65df67e628e83003641e82c1a56f0128" ns2:_="" ns3:_="">
    <xsd:import namespace="5940851b-7539-4180-aed6-a1d2ad0812a8"/>
    <xsd:import namespace="5ce6a647-0d63-45bd-a008-f261f32e0b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0851b-7539-4180-aed6-a1d2ad081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6a647-0d63-45bd-a008-f261f32e0b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dfe4e5-3fc9-4d75-94e7-72f7205a3351}" ma:internalName="TaxCatchAll" ma:showField="CatchAllData" ma:web="5ce6a647-0d63-45bd-a008-f261f32e0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666B-E568-4E55-AEC1-5C82115035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40851b-7539-4180-aed6-a1d2ad0812a8"/>
    <ds:schemaRef ds:uri="http://purl.org/dc/elements/1.1/"/>
    <ds:schemaRef ds:uri="http://schemas.microsoft.com/office/2006/metadata/properties"/>
    <ds:schemaRef ds:uri="5ce6a647-0d63-45bd-a008-f261f32e0bb2"/>
    <ds:schemaRef ds:uri="http://www.w3.org/XML/1998/namespace"/>
    <ds:schemaRef ds:uri="http://purl.org/dc/dcmitype/"/>
  </ds:schemaRefs>
</ds:datastoreItem>
</file>

<file path=customXml/itemProps2.xml><?xml version="1.0" encoding="utf-8"?>
<ds:datastoreItem xmlns:ds="http://schemas.openxmlformats.org/officeDocument/2006/customXml" ds:itemID="{C421AF11-18E2-4675-81E6-F2DBB69F8003}">
  <ds:schemaRefs>
    <ds:schemaRef ds:uri="http://schemas.microsoft.com/sharepoint/v3/contenttype/forms"/>
  </ds:schemaRefs>
</ds:datastoreItem>
</file>

<file path=customXml/itemProps3.xml><?xml version="1.0" encoding="utf-8"?>
<ds:datastoreItem xmlns:ds="http://schemas.openxmlformats.org/officeDocument/2006/customXml" ds:itemID="{4A821518-B961-4781-86BA-D39C80B0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0851b-7539-4180-aed6-a1d2ad0812a8"/>
    <ds:schemaRef ds:uri="5ce6a647-0d63-45bd-a008-f261f32e0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CDAD5-6F77-4FFE-B875-D4744894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14227</Words>
  <Characters>81098</Characters>
  <Application>Microsoft Office Word</Application>
  <DocSecurity>0</DocSecurity>
  <Lines>675</Lines>
  <Paragraphs>190</Paragraphs>
  <ScaleCrop>false</ScaleCrop>
  <Company>British Council</Company>
  <LinksUpToDate>false</LinksUpToDate>
  <CharactersWithSpaces>95135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Pendyala, Rithvik (Research &amp; Insight)</cp:lastModifiedBy>
  <cp:revision>2</cp:revision>
  <cp:lastPrinted>2019-12-16T15:42:00Z</cp:lastPrinted>
  <dcterms:created xsi:type="dcterms:W3CDTF">2023-09-07T13:46:00Z</dcterms:created>
  <dcterms:modified xsi:type="dcterms:W3CDTF">2023-09-07T13:46:00Z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0x01010053F0F1090D8DF6408064C901FC40FA49</vt:lpwstr>
  </property>
  <property fmtid="{D5CDD505-2E9C-101B-9397-08002B2CF9AE}" pid="11" name="MediaServiceImageTags">
    <vt:lpwstr/>
  </property>
</Properties>
</file>